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03" w:rsidRDefault="00EC7103" w:rsidP="00EC7103">
      <w:pPr>
        <w:framePr w:hSpace="180" w:wrap="around" w:vAnchor="text" w:hAnchor="margin" w:xAlign="center" w:y="143"/>
        <w:tabs>
          <w:tab w:val="left" w:pos="4287"/>
        </w:tabs>
        <w:spacing w:after="0" w:line="240" w:lineRule="auto"/>
        <w:contextualSpacing/>
        <w:rPr>
          <w:rFonts w:ascii="Book Antiqua" w:hAnsi="Book Antiqua" w:cs="Book Antiqua"/>
          <w:b/>
          <w:bCs/>
        </w:rPr>
      </w:pPr>
      <w:r>
        <w:rPr>
          <w:rFonts w:ascii="Book Antiqua" w:hAnsi="Book Antiqua" w:cs="Book Antiqua"/>
          <w:b/>
          <w:bCs/>
        </w:rPr>
        <w:t xml:space="preserve">ΣΧΟΛΗ ΕΠΙΣΤΗΜΩΝ </w:t>
      </w:r>
    </w:p>
    <w:p w:rsidR="00EC7103" w:rsidRDefault="00EC7103" w:rsidP="00EC7103">
      <w:pPr>
        <w:framePr w:hSpace="180" w:wrap="around" w:vAnchor="text" w:hAnchor="margin" w:xAlign="center" w:y="143"/>
        <w:tabs>
          <w:tab w:val="left" w:pos="4287"/>
        </w:tabs>
        <w:spacing w:after="0" w:line="240" w:lineRule="auto"/>
        <w:contextualSpacing/>
        <w:rPr>
          <w:rFonts w:ascii="Book Antiqua" w:hAnsi="Book Antiqua" w:cs="Book Antiqua"/>
          <w:b/>
          <w:bCs/>
        </w:rPr>
      </w:pPr>
      <w:r>
        <w:rPr>
          <w:rFonts w:ascii="Book Antiqua" w:hAnsi="Book Antiqua" w:cs="Book Antiqua"/>
          <w:b/>
          <w:bCs/>
        </w:rPr>
        <w:t>ΑΠΟΚΑΤΑΣΤΑΣΗΣ ΥΓΕΙΑΣ</w:t>
      </w:r>
    </w:p>
    <w:p w:rsidR="00EC7103" w:rsidRDefault="00EC7103" w:rsidP="00EC7103">
      <w:pPr>
        <w:spacing w:after="0" w:line="240" w:lineRule="auto"/>
        <w:contextualSpacing/>
        <w:jc w:val="both"/>
        <w:rPr>
          <w:rFonts w:ascii="Times New Roman" w:eastAsia="Times New Roman" w:hAnsi="Times New Roman" w:cs="Times New Roman"/>
          <w:b/>
          <w:sz w:val="32"/>
          <w:szCs w:val="32"/>
          <w:u w:val="single"/>
          <w:lang w:eastAsia="el-GR"/>
        </w:rPr>
      </w:pPr>
      <w:r>
        <w:rPr>
          <w:rFonts w:ascii="Book Antiqua" w:hAnsi="Book Antiqua" w:cs="Book Antiqua"/>
          <w:b/>
          <w:bCs/>
        </w:rPr>
        <w:t>ΤΜΗΜΑ ΛΟΓΟΘΕΡΑΠΕΙΑΣ</w:t>
      </w:r>
    </w:p>
    <w:p w:rsidR="00EC7103" w:rsidRDefault="00EC7103" w:rsidP="00EC7103">
      <w:pPr>
        <w:spacing w:after="0" w:line="240" w:lineRule="auto"/>
        <w:contextualSpacing/>
        <w:jc w:val="center"/>
        <w:rPr>
          <w:rFonts w:ascii="Times New Roman" w:eastAsia="Times New Roman" w:hAnsi="Times New Roman" w:cs="Times New Roman"/>
          <w:b/>
          <w:sz w:val="32"/>
          <w:szCs w:val="32"/>
          <w:u w:val="single"/>
          <w:lang w:eastAsia="el-GR"/>
        </w:rPr>
      </w:pPr>
    </w:p>
    <w:p w:rsidR="00353969" w:rsidRPr="0081519E" w:rsidRDefault="00924E89" w:rsidP="00924E89">
      <w:pPr>
        <w:spacing w:after="0" w:line="240" w:lineRule="auto"/>
        <w:jc w:val="center"/>
        <w:rPr>
          <w:rFonts w:ascii="Times New Roman" w:eastAsia="Times New Roman" w:hAnsi="Times New Roman" w:cs="Times New Roman"/>
          <w:b/>
          <w:sz w:val="24"/>
          <w:szCs w:val="24"/>
          <w:u w:val="single"/>
          <w:lang w:eastAsia="el-GR"/>
        </w:rPr>
      </w:pPr>
      <w:r w:rsidRPr="0081519E">
        <w:rPr>
          <w:rFonts w:ascii="Times New Roman" w:eastAsia="Times New Roman" w:hAnsi="Times New Roman" w:cs="Times New Roman"/>
          <w:b/>
          <w:sz w:val="24"/>
          <w:szCs w:val="24"/>
          <w:u w:val="single"/>
          <w:lang w:eastAsia="el-GR"/>
        </w:rPr>
        <w:t>Α Ν Α Κ Ο Ι Ν Ω Σ Η</w:t>
      </w:r>
      <w:r w:rsidR="0081519E">
        <w:rPr>
          <w:rFonts w:ascii="Times New Roman" w:eastAsia="Times New Roman" w:hAnsi="Times New Roman" w:cs="Times New Roman"/>
          <w:b/>
          <w:sz w:val="24"/>
          <w:szCs w:val="24"/>
          <w:u w:val="single"/>
          <w:lang w:eastAsia="el-GR"/>
        </w:rPr>
        <w:t xml:space="preserve">     </w:t>
      </w:r>
      <w:r w:rsidR="004E26CE">
        <w:rPr>
          <w:rFonts w:ascii="Times New Roman" w:eastAsia="Times New Roman" w:hAnsi="Times New Roman" w:cs="Times New Roman"/>
          <w:b/>
          <w:sz w:val="24"/>
          <w:szCs w:val="24"/>
          <w:u w:val="single"/>
          <w:lang w:eastAsia="el-GR"/>
        </w:rPr>
        <w:t xml:space="preserve">ΕΚ ΝΕΟΥ ΑΝΟΙΓΜΑ </w:t>
      </w:r>
      <w:r w:rsidR="0081519E">
        <w:rPr>
          <w:rFonts w:ascii="Times New Roman" w:eastAsia="Times New Roman" w:hAnsi="Times New Roman" w:cs="Times New Roman"/>
          <w:b/>
          <w:sz w:val="24"/>
          <w:szCs w:val="24"/>
          <w:u w:val="single"/>
          <w:lang w:eastAsia="el-GR"/>
        </w:rPr>
        <w:t xml:space="preserve"> </w:t>
      </w:r>
      <w:r w:rsidR="004E26CE">
        <w:rPr>
          <w:rFonts w:ascii="Times New Roman" w:eastAsia="Times New Roman" w:hAnsi="Times New Roman" w:cs="Times New Roman"/>
          <w:b/>
          <w:sz w:val="24"/>
          <w:szCs w:val="24"/>
          <w:u w:val="single"/>
          <w:lang w:eastAsia="el-GR"/>
        </w:rPr>
        <w:t>ΔΗΛΩΣΕΩΝ</w:t>
      </w:r>
      <w:r w:rsidR="00A56122" w:rsidRPr="0081519E">
        <w:rPr>
          <w:rFonts w:ascii="Times New Roman" w:eastAsia="Times New Roman" w:hAnsi="Times New Roman" w:cs="Times New Roman"/>
          <w:b/>
          <w:sz w:val="24"/>
          <w:szCs w:val="24"/>
          <w:u w:val="single"/>
          <w:lang w:eastAsia="el-GR"/>
        </w:rPr>
        <w:t xml:space="preserve"> ΜΑΘΗΜΑΤΩΝ </w:t>
      </w:r>
    </w:p>
    <w:p w:rsidR="00A56122" w:rsidRPr="0081519E" w:rsidRDefault="00F12CE8" w:rsidP="00924E89">
      <w:pPr>
        <w:spacing w:after="0" w:line="240" w:lineRule="auto"/>
        <w:jc w:val="center"/>
        <w:rPr>
          <w:rFonts w:ascii="Times New Roman" w:eastAsia="Times New Roman" w:hAnsi="Times New Roman" w:cs="Times New Roman"/>
          <w:b/>
          <w:sz w:val="24"/>
          <w:szCs w:val="24"/>
          <w:u w:val="single"/>
          <w:lang w:eastAsia="el-GR"/>
        </w:rPr>
      </w:pPr>
      <w:r w:rsidRPr="0081519E">
        <w:rPr>
          <w:rFonts w:ascii="Times New Roman" w:eastAsia="Times New Roman" w:hAnsi="Times New Roman" w:cs="Times New Roman"/>
          <w:b/>
          <w:sz w:val="24"/>
          <w:szCs w:val="24"/>
          <w:u w:val="single"/>
          <w:lang w:eastAsia="el-GR"/>
        </w:rPr>
        <w:t>ΕΑΡΙΝΟ</w:t>
      </w:r>
      <w:r w:rsidR="00A56122" w:rsidRPr="0081519E">
        <w:rPr>
          <w:rFonts w:ascii="Times New Roman" w:eastAsia="Times New Roman" w:hAnsi="Times New Roman" w:cs="Times New Roman"/>
          <w:b/>
          <w:sz w:val="24"/>
          <w:szCs w:val="24"/>
          <w:u w:val="single"/>
          <w:lang w:eastAsia="el-GR"/>
        </w:rPr>
        <w:t xml:space="preserve">Υ ΕΞΑΜΗΝΟΥ </w:t>
      </w:r>
      <w:r w:rsidR="00917A73" w:rsidRPr="0081519E">
        <w:rPr>
          <w:rFonts w:ascii="Times New Roman" w:eastAsia="Times New Roman" w:hAnsi="Times New Roman" w:cs="Times New Roman"/>
          <w:b/>
          <w:sz w:val="24"/>
          <w:szCs w:val="24"/>
          <w:u w:val="single"/>
          <w:lang w:eastAsia="el-GR"/>
        </w:rPr>
        <w:t xml:space="preserve"> </w:t>
      </w:r>
      <w:r w:rsidR="00A56122" w:rsidRPr="0081519E">
        <w:rPr>
          <w:rFonts w:ascii="Times New Roman" w:eastAsia="Times New Roman" w:hAnsi="Times New Roman" w:cs="Times New Roman"/>
          <w:b/>
          <w:sz w:val="24"/>
          <w:szCs w:val="24"/>
          <w:u w:val="single"/>
          <w:lang w:eastAsia="el-GR"/>
        </w:rPr>
        <w:t>2021</w:t>
      </w:r>
      <w:r w:rsidR="00CC162E" w:rsidRPr="0081519E">
        <w:rPr>
          <w:rFonts w:ascii="Times New Roman" w:eastAsia="Times New Roman" w:hAnsi="Times New Roman" w:cs="Times New Roman"/>
          <w:b/>
          <w:sz w:val="24"/>
          <w:szCs w:val="24"/>
          <w:u w:val="single"/>
          <w:lang w:eastAsia="el-GR"/>
        </w:rPr>
        <w:t>-2022</w:t>
      </w:r>
    </w:p>
    <w:p w:rsidR="00924E89" w:rsidRPr="0081519E" w:rsidRDefault="004E26CE" w:rsidP="00924E89">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(για φοιτητές/</w:t>
      </w:r>
      <w:proofErr w:type="spellStart"/>
      <w:r>
        <w:rPr>
          <w:rFonts w:ascii="Times New Roman" w:eastAsia="Times New Roman" w:hAnsi="Times New Roman" w:cs="Times New Roman"/>
          <w:b/>
          <w:sz w:val="24"/>
          <w:szCs w:val="24"/>
          <w:lang w:eastAsia="el-GR"/>
        </w:rPr>
        <w:t>τριες</w:t>
      </w:r>
      <w:proofErr w:type="spellEnd"/>
      <w:r>
        <w:rPr>
          <w:rFonts w:ascii="Times New Roman" w:eastAsia="Times New Roman" w:hAnsi="Times New Roman" w:cs="Times New Roman"/>
          <w:b/>
          <w:sz w:val="24"/>
          <w:szCs w:val="24"/>
          <w:lang w:eastAsia="el-GR"/>
        </w:rPr>
        <w:t xml:space="preserve"> που δεν έχουν υποβάλει δήλωση)</w:t>
      </w:r>
    </w:p>
    <w:p w:rsidR="00A56122" w:rsidRPr="0081519E" w:rsidRDefault="00924E89" w:rsidP="0081519E">
      <w:pPr>
        <w:pStyle w:val="a9"/>
        <w:jc w:val="both"/>
        <w:rPr>
          <w:rFonts w:cstheme="minorHAnsi"/>
          <w:lang w:eastAsia="el-GR"/>
        </w:rPr>
      </w:pPr>
      <w:r w:rsidRPr="0081519E">
        <w:rPr>
          <w:rFonts w:cstheme="minorHAnsi"/>
          <w:lang w:eastAsia="el-GR"/>
        </w:rPr>
        <w:t xml:space="preserve">Ανακοινώνονται </w:t>
      </w:r>
      <w:r w:rsidR="00F12CE8" w:rsidRPr="0081519E">
        <w:rPr>
          <w:rFonts w:cstheme="minorHAnsi"/>
          <w:lang w:eastAsia="el-GR"/>
        </w:rPr>
        <w:t>στους προπτυχιακούς</w:t>
      </w:r>
      <w:r w:rsidRPr="0081519E">
        <w:rPr>
          <w:rFonts w:cstheme="minorHAnsi"/>
          <w:lang w:eastAsia="el-GR"/>
        </w:rPr>
        <w:t xml:space="preserve"> φοιτητές</w:t>
      </w:r>
      <w:r w:rsidR="00F12CE8" w:rsidRPr="0081519E">
        <w:rPr>
          <w:rFonts w:cstheme="minorHAnsi"/>
          <w:lang w:eastAsia="el-GR"/>
        </w:rPr>
        <w:t>/</w:t>
      </w:r>
      <w:proofErr w:type="spellStart"/>
      <w:r w:rsidR="00F12CE8" w:rsidRPr="0081519E">
        <w:rPr>
          <w:rFonts w:cstheme="minorHAnsi"/>
          <w:lang w:eastAsia="el-GR"/>
        </w:rPr>
        <w:t>τριες</w:t>
      </w:r>
      <w:proofErr w:type="spellEnd"/>
      <w:r w:rsidRPr="0081519E">
        <w:rPr>
          <w:rFonts w:cstheme="minorHAnsi"/>
          <w:lang w:eastAsia="el-GR"/>
        </w:rPr>
        <w:t xml:space="preserve"> τ</w:t>
      </w:r>
      <w:r w:rsidR="00A56122" w:rsidRPr="0081519E">
        <w:rPr>
          <w:rFonts w:cstheme="minorHAnsi"/>
          <w:lang w:eastAsia="el-GR"/>
        </w:rPr>
        <w:t xml:space="preserve">ου Τμήματος </w:t>
      </w:r>
      <w:proofErr w:type="spellStart"/>
      <w:r w:rsidR="00A56122" w:rsidRPr="0081519E">
        <w:rPr>
          <w:rFonts w:cstheme="minorHAnsi"/>
          <w:lang w:eastAsia="el-GR"/>
        </w:rPr>
        <w:t>Λογοθεραπείας</w:t>
      </w:r>
      <w:proofErr w:type="spellEnd"/>
      <w:r w:rsidRPr="0081519E">
        <w:rPr>
          <w:rFonts w:cstheme="minorHAnsi"/>
          <w:lang w:eastAsia="el-GR"/>
        </w:rPr>
        <w:t xml:space="preserve"> τα εξής:</w:t>
      </w:r>
    </w:p>
    <w:p w:rsidR="00B03418" w:rsidRPr="0081519E" w:rsidRDefault="00924E89" w:rsidP="0081519E">
      <w:pPr>
        <w:pStyle w:val="a9"/>
        <w:jc w:val="both"/>
        <w:rPr>
          <w:rFonts w:cstheme="minorHAnsi"/>
          <w:lang w:eastAsia="el-GR"/>
        </w:rPr>
      </w:pPr>
      <w:r w:rsidRPr="0081519E">
        <w:rPr>
          <w:rFonts w:cstheme="minorHAnsi"/>
          <w:lang w:eastAsia="el-GR"/>
        </w:rPr>
        <w:t xml:space="preserve">Οι δηλώσεις μαθημάτων για το </w:t>
      </w:r>
      <w:r w:rsidR="00F12CE8" w:rsidRPr="0081519E">
        <w:rPr>
          <w:rFonts w:cstheme="minorHAnsi"/>
          <w:lang w:eastAsia="el-GR"/>
        </w:rPr>
        <w:t>εαρινό</w:t>
      </w:r>
      <w:r w:rsidR="00CC162E" w:rsidRPr="0081519E">
        <w:rPr>
          <w:rFonts w:cstheme="minorHAnsi"/>
          <w:lang w:eastAsia="el-GR"/>
        </w:rPr>
        <w:t xml:space="preserve"> εξάμηνο ακαδημαϊκού έτους </w:t>
      </w:r>
      <w:r w:rsidRPr="0081519E">
        <w:rPr>
          <w:rFonts w:cstheme="minorHAnsi"/>
          <w:lang w:eastAsia="el-GR"/>
        </w:rPr>
        <w:t>2021</w:t>
      </w:r>
      <w:r w:rsidR="00CC162E" w:rsidRPr="0081519E">
        <w:rPr>
          <w:rFonts w:cstheme="minorHAnsi"/>
          <w:lang w:eastAsia="el-GR"/>
        </w:rPr>
        <w:t xml:space="preserve">-2022 </w:t>
      </w:r>
      <w:r w:rsidRPr="0081519E">
        <w:rPr>
          <w:rFonts w:cstheme="minorHAnsi"/>
          <w:lang w:eastAsia="el-GR"/>
        </w:rPr>
        <w:t xml:space="preserve">θα πραγματοποιηθούν αποκλειστικά και μόνο ηλεκτρονικά, από τη </w:t>
      </w:r>
      <w:r w:rsidR="004E26CE">
        <w:rPr>
          <w:rFonts w:cstheme="minorHAnsi"/>
          <w:lang w:eastAsia="el-GR"/>
        </w:rPr>
        <w:t xml:space="preserve">Παρασκευή </w:t>
      </w:r>
      <w:r w:rsidR="004E26CE" w:rsidRPr="004E26CE">
        <w:rPr>
          <w:rFonts w:cstheme="minorHAnsi"/>
          <w:b/>
          <w:u w:val="single"/>
          <w:lang w:eastAsia="el-GR"/>
        </w:rPr>
        <w:t>15-04-2022</w:t>
      </w:r>
      <w:r w:rsidR="004E26CE">
        <w:rPr>
          <w:rFonts w:cstheme="minorHAnsi"/>
          <w:lang w:eastAsia="el-GR"/>
        </w:rPr>
        <w:t xml:space="preserve"> </w:t>
      </w:r>
      <w:r w:rsidR="004E26CE">
        <w:rPr>
          <w:rFonts w:cstheme="minorHAnsi"/>
          <w:b/>
          <w:lang w:eastAsia="el-GR"/>
        </w:rPr>
        <w:t xml:space="preserve"> </w:t>
      </w:r>
      <w:proofErr w:type="spellStart"/>
      <w:r w:rsidR="004E26CE">
        <w:rPr>
          <w:rFonts w:cstheme="minorHAnsi"/>
          <w:b/>
          <w:lang w:eastAsia="el-GR"/>
        </w:rPr>
        <w:t>εως</w:t>
      </w:r>
      <w:proofErr w:type="spellEnd"/>
      <w:r w:rsidR="004E26CE">
        <w:rPr>
          <w:rFonts w:cstheme="minorHAnsi"/>
          <w:b/>
          <w:lang w:eastAsia="el-GR"/>
        </w:rPr>
        <w:t xml:space="preserve"> </w:t>
      </w:r>
      <w:r w:rsidRPr="0081519E">
        <w:rPr>
          <w:rFonts w:cstheme="minorHAnsi"/>
          <w:lang w:eastAsia="el-GR"/>
        </w:rPr>
        <w:t xml:space="preserve"> και την </w:t>
      </w:r>
      <w:r w:rsidR="00CC162E" w:rsidRPr="0081519E">
        <w:rPr>
          <w:rFonts w:cstheme="minorHAnsi"/>
          <w:lang w:eastAsia="el-GR"/>
        </w:rPr>
        <w:t xml:space="preserve">Τρίτη </w:t>
      </w:r>
      <w:bookmarkStart w:id="0" w:name="_GoBack"/>
      <w:r w:rsidR="004E26CE" w:rsidRPr="004E26CE">
        <w:rPr>
          <w:rFonts w:cstheme="minorHAnsi"/>
          <w:b/>
          <w:u w:val="single"/>
          <w:lang w:eastAsia="el-GR"/>
        </w:rPr>
        <w:t>30-04-2022</w:t>
      </w:r>
      <w:r w:rsidR="00CC162E" w:rsidRPr="0081519E">
        <w:rPr>
          <w:rFonts w:cstheme="minorHAnsi"/>
          <w:b/>
          <w:lang w:eastAsia="el-GR"/>
        </w:rPr>
        <w:t xml:space="preserve"> </w:t>
      </w:r>
      <w:bookmarkEnd w:id="0"/>
      <w:r w:rsidRPr="0081519E">
        <w:rPr>
          <w:rFonts w:cstheme="minorHAnsi"/>
          <w:lang w:eastAsia="el-GR"/>
        </w:rPr>
        <w:t>μέσω τ</w:t>
      </w:r>
      <w:r w:rsidR="00917A73" w:rsidRPr="0081519E">
        <w:rPr>
          <w:rFonts w:cstheme="minorHAnsi"/>
          <w:lang w:eastAsia="el-GR"/>
        </w:rPr>
        <w:t>ης</w:t>
      </w:r>
      <w:r w:rsidRPr="0081519E">
        <w:rPr>
          <w:rFonts w:cstheme="minorHAnsi"/>
          <w:lang w:eastAsia="el-GR"/>
        </w:rPr>
        <w:t xml:space="preserve"> ιστοσελίδ</w:t>
      </w:r>
      <w:r w:rsidR="00917A73" w:rsidRPr="0081519E">
        <w:rPr>
          <w:rFonts w:cstheme="minorHAnsi"/>
          <w:lang w:eastAsia="el-GR"/>
        </w:rPr>
        <w:t>ας</w:t>
      </w:r>
      <w:r w:rsidRPr="0081519E">
        <w:rPr>
          <w:rFonts w:cstheme="minorHAnsi"/>
          <w:lang w:eastAsia="el-GR"/>
        </w:rPr>
        <w:t xml:space="preserve"> </w:t>
      </w:r>
      <w:r w:rsidR="00A56122" w:rsidRPr="0081519E">
        <w:rPr>
          <w:rFonts w:cstheme="minorHAnsi"/>
          <w:lang w:eastAsia="el-GR"/>
        </w:rPr>
        <w:t xml:space="preserve"> </w:t>
      </w:r>
      <w:r w:rsidR="00917A73" w:rsidRPr="0081519E">
        <w:rPr>
          <w:rFonts w:cstheme="minorHAnsi"/>
          <w:lang w:eastAsia="el-GR"/>
        </w:rPr>
        <w:t>[</w:t>
      </w:r>
      <w:r w:rsidR="00B03418" w:rsidRPr="0081519E">
        <w:rPr>
          <w:rFonts w:cstheme="minorHAnsi"/>
          <w:lang w:eastAsia="el-GR"/>
        </w:rPr>
        <w:t xml:space="preserve">μέσω των ιστοσελίδων:  </w:t>
      </w:r>
      <w:hyperlink r:id="rId7" w:history="1">
        <w:r w:rsidR="00B03418" w:rsidRPr="0081519E">
          <w:rPr>
            <w:rStyle w:val="-"/>
            <w:rFonts w:eastAsia="Times New Roman" w:cstheme="minorHAnsi"/>
            <w:b/>
            <w:lang w:eastAsia="el-GR"/>
          </w:rPr>
          <w:t>www.progress.upatras.gr</w:t>
        </w:r>
      </w:hyperlink>
      <w:r w:rsidR="00B03418" w:rsidRPr="0081519E">
        <w:rPr>
          <w:rFonts w:cstheme="minorHAnsi"/>
          <w:b/>
          <w:lang w:eastAsia="el-GR"/>
        </w:rPr>
        <w:t xml:space="preserve"> </w:t>
      </w:r>
      <w:r w:rsidR="00B03418" w:rsidRPr="0081519E">
        <w:rPr>
          <w:rFonts w:cstheme="minorHAnsi"/>
          <w:lang w:eastAsia="el-GR"/>
        </w:rPr>
        <w:t xml:space="preserve">για φοιτητές με εισαγωγή </w:t>
      </w:r>
      <w:r w:rsidR="00B03418" w:rsidRPr="0081519E">
        <w:rPr>
          <w:rFonts w:cstheme="minorHAnsi"/>
          <w:b/>
          <w:u w:val="single"/>
          <w:lang w:eastAsia="el-GR"/>
        </w:rPr>
        <w:t>από το 2019</w:t>
      </w:r>
      <w:r w:rsidR="00B03418" w:rsidRPr="0081519E">
        <w:rPr>
          <w:rFonts w:cstheme="minorHAnsi"/>
          <w:lang w:eastAsia="el-GR"/>
        </w:rPr>
        <w:t xml:space="preserve"> και μετά</w:t>
      </w:r>
    </w:p>
    <w:p w:rsidR="00B03418" w:rsidRPr="0081519E" w:rsidRDefault="00B03418" w:rsidP="0081519E">
      <w:pPr>
        <w:pStyle w:val="a9"/>
        <w:jc w:val="both"/>
        <w:rPr>
          <w:rFonts w:cstheme="minorHAnsi"/>
          <w:b/>
          <w:u w:val="single"/>
          <w:lang w:eastAsia="el-GR"/>
        </w:rPr>
      </w:pPr>
      <w:r w:rsidRPr="0081519E">
        <w:rPr>
          <w:rFonts w:cstheme="minorHAnsi"/>
          <w:lang w:eastAsia="el-GR"/>
        </w:rPr>
        <w:t xml:space="preserve"> </w:t>
      </w:r>
      <w:hyperlink r:id="rId8" w:history="1">
        <w:r w:rsidRPr="0081519E">
          <w:rPr>
            <w:rStyle w:val="-"/>
            <w:rFonts w:eastAsia="Times New Roman" w:cstheme="minorHAnsi"/>
            <w:b/>
            <w:lang w:eastAsia="el-GR"/>
          </w:rPr>
          <w:t>https://e-students.teiwest.gr</w:t>
        </w:r>
      </w:hyperlink>
      <w:r w:rsidRPr="0081519E">
        <w:rPr>
          <w:rFonts w:cstheme="minorHAnsi"/>
          <w:lang w:eastAsia="el-GR"/>
        </w:rPr>
        <w:t xml:space="preserve"> για φοιτητές με εισαγωγή έως </w:t>
      </w:r>
      <w:r w:rsidRPr="0081519E">
        <w:rPr>
          <w:rFonts w:cstheme="minorHAnsi"/>
          <w:b/>
          <w:u w:val="single"/>
          <w:lang w:eastAsia="el-GR"/>
        </w:rPr>
        <w:t>και το 2018</w:t>
      </w:r>
    </w:p>
    <w:p w:rsidR="00A56122" w:rsidRPr="0081519E" w:rsidRDefault="00924E89" w:rsidP="0081519E">
      <w:pPr>
        <w:pStyle w:val="a9"/>
        <w:jc w:val="both"/>
        <w:rPr>
          <w:rFonts w:cstheme="minorHAnsi"/>
          <w:lang w:eastAsia="el-GR"/>
        </w:rPr>
      </w:pPr>
      <w:r w:rsidRPr="0081519E">
        <w:rPr>
          <w:rFonts w:cstheme="minorHAnsi"/>
          <w:lang w:eastAsia="el-GR"/>
        </w:rPr>
        <w:t>Καθ’</w:t>
      </w:r>
      <w:r w:rsidR="00A56122" w:rsidRPr="0081519E">
        <w:rPr>
          <w:rFonts w:cstheme="minorHAnsi"/>
          <w:lang w:eastAsia="el-GR"/>
        </w:rPr>
        <w:t xml:space="preserve"> </w:t>
      </w:r>
      <w:r w:rsidRPr="0081519E">
        <w:rPr>
          <w:rFonts w:cstheme="minorHAnsi"/>
          <w:lang w:eastAsia="el-GR"/>
        </w:rPr>
        <w:t xml:space="preserve">όλο το παραπάνω χρονικό διάστημα οι φοιτητές μπορούν να προβαίνουν σε τροποποίηση της δήλωσής τους. </w:t>
      </w:r>
    </w:p>
    <w:p w:rsidR="00353969" w:rsidRPr="0081519E" w:rsidRDefault="00924E89" w:rsidP="0081519E">
      <w:pPr>
        <w:pStyle w:val="a9"/>
        <w:jc w:val="both"/>
        <w:rPr>
          <w:rFonts w:cstheme="minorHAnsi"/>
          <w:lang w:eastAsia="el-GR"/>
        </w:rPr>
      </w:pPr>
      <w:r w:rsidRPr="0081519E">
        <w:rPr>
          <w:rFonts w:cstheme="minorHAnsi"/>
          <w:lang w:eastAsia="el-GR"/>
        </w:rPr>
        <w:t xml:space="preserve">Ανεξάρτητα από την εγγραφή του κάθε μαθήματος στο </w:t>
      </w:r>
      <w:r w:rsidRPr="0081519E">
        <w:rPr>
          <w:rFonts w:cstheme="minorHAnsi"/>
          <w:b/>
          <w:lang w:eastAsia="el-GR"/>
        </w:rPr>
        <w:t>e</w:t>
      </w:r>
      <w:r w:rsidR="00353969" w:rsidRPr="0081519E">
        <w:rPr>
          <w:rFonts w:cstheme="minorHAnsi"/>
          <w:b/>
          <w:lang w:eastAsia="el-GR"/>
        </w:rPr>
        <w:t xml:space="preserve"> </w:t>
      </w:r>
      <w:proofErr w:type="spellStart"/>
      <w:r w:rsidRPr="0081519E">
        <w:rPr>
          <w:rFonts w:cstheme="minorHAnsi"/>
          <w:b/>
          <w:lang w:eastAsia="el-GR"/>
        </w:rPr>
        <w:t>class</w:t>
      </w:r>
      <w:proofErr w:type="spellEnd"/>
      <w:r w:rsidRPr="0081519E">
        <w:rPr>
          <w:rFonts w:cstheme="minorHAnsi"/>
          <w:lang w:eastAsia="el-GR"/>
        </w:rPr>
        <w:t xml:space="preserve"> η ηλεκτρονική δήλωση μαθημάτων </w:t>
      </w:r>
      <w:r w:rsidR="00353969" w:rsidRPr="0081519E">
        <w:rPr>
          <w:rFonts w:cstheme="minorHAnsi"/>
          <w:lang w:eastAsia="el-GR"/>
        </w:rPr>
        <w:t xml:space="preserve"> στο </w:t>
      </w:r>
      <w:hyperlink r:id="rId9" w:history="1">
        <w:r w:rsidR="00353969" w:rsidRPr="0081519E">
          <w:rPr>
            <w:rStyle w:val="-"/>
            <w:rFonts w:eastAsia="Times New Roman" w:cstheme="minorHAnsi"/>
            <w:b/>
            <w:lang w:eastAsia="el-GR"/>
          </w:rPr>
          <w:t>www.progress.upatras.gr</w:t>
        </w:r>
      </w:hyperlink>
      <w:r w:rsidR="00353969" w:rsidRPr="0081519E">
        <w:rPr>
          <w:rFonts w:cstheme="minorHAnsi"/>
          <w:b/>
          <w:u w:val="single"/>
          <w:lang w:eastAsia="el-GR"/>
        </w:rPr>
        <w:t xml:space="preserve">  και στο </w:t>
      </w:r>
      <w:hyperlink r:id="rId10" w:history="1">
        <w:r w:rsidR="00353969" w:rsidRPr="0081519E">
          <w:rPr>
            <w:rStyle w:val="-"/>
            <w:rFonts w:eastAsia="Times New Roman" w:cstheme="minorHAnsi"/>
            <w:b/>
            <w:lang w:eastAsia="el-GR"/>
          </w:rPr>
          <w:t>https://e-students.teiwest.gr</w:t>
        </w:r>
      </w:hyperlink>
      <w:r w:rsidR="00353969" w:rsidRPr="0081519E">
        <w:rPr>
          <w:rFonts w:cstheme="minorHAnsi"/>
        </w:rPr>
        <w:t>,   α</w:t>
      </w:r>
      <w:r w:rsidR="00A56122" w:rsidRPr="0081519E">
        <w:rPr>
          <w:rFonts w:cstheme="minorHAnsi"/>
          <w:lang w:eastAsia="el-GR"/>
        </w:rPr>
        <w:t xml:space="preserve">ποτελεί </w:t>
      </w:r>
      <w:r w:rsidRPr="0081519E">
        <w:rPr>
          <w:rFonts w:cstheme="minorHAnsi"/>
          <w:lang w:eastAsia="el-GR"/>
        </w:rPr>
        <w:t>απαραίτητη προϋπόθεση για την εγγραφή στο εξάμηνο και τη συμμετοχή στις εξετάσεις και έχει ισχύ μ</w:t>
      </w:r>
      <w:r w:rsidR="003F5466" w:rsidRPr="0081519E">
        <w:rPr>
          <w:rFonts w:cstheme="minorHAnsi"/>
          <w:lang w:eastAsia="el-GR"/>
        </w:rPr>
        <w:t xml:space="preserve">όνο για το ακαδημαϊκό έτος </w:t>
      </w:r>
      <w:r w:rsidRPr="0081519E">
        <w:rPr>
          <w:rFonts w:cstheme="minorHAnsi"/>
          <w:lang w:eastAsia="el-GR"/>
        </w:rPr>
        <w:t>2021</w:t>
      </w:r>
      <w:r w:rsidR="003F5466" w:rsidRPr="0081519E">
        <w:rPr>
          <w:rFonts w:cstheme="minorHAnsi"/>
          <w:lang w:eastAsia="el-GR"/>
        </w:rPr>
        <w:t xml:space="preserve"> -2022</w:t>
      </w:r>
      <w:r w:rsidRPr="0081519E">
        <w:rPr>
          <w:rFonts w:cstheme="minorHAnsi"/>
          <w:lang w:eastAsia="el-GR"/>
        </w:rPr>
        <w:t>.</w:t>
      </w:r>
    </w:p>
    <w:p w:rsidR="00353969" w:rsidRPr="0081519E" w:rsidRDefault="00353969" w:rsidP="0081519E">
      <w:pPr>
        <w:pStyle w:val="a9"/>
        <w:jc w:val="both"/>
        <w:rPr>
          <w:rFonts w:cstheme="minorHAnsi"/>
          <w:b/>
        </w:rPr>
      </w:pPr>
      <w:r w:rsidRPr="0081519E">
        <w:rPr>
          <w:rStyle w:val="a6"/>
          <w:rFonts w:cstheme="minorHAnsi"/>
          <w:u w:val="single"/>
        </w:rPr>
        <w:t xml:space="preserve">Οι φοιτητές επί </w:t>
      </w:r>
      <w:proofErr w:type="spellStart"/>
      <w:r w:rsidRPr="0081519E">
        <w:rPr>
          <w:rStyle w:val="a6"/>
          <w:rFonts w:cstheme="minorHAnsi"/>
          <w:u w:val="single"/>
        </w:rPr>
        <w:t>πτυχίω</w:t>
      </w:r>
      <w:proofErr w:type="spellEnd"/>
      <w:r w:rsidRPr="0081519E">
        <w:rPr>
          <w:rStyle w:val="a6"/>
          <w:rFonts w:cstheme="minorHAnsi"/>
          <w:u w:val="single"/>
        </w:rPr>
        <w:t xml:space="preserve"> δηλ</w:t>
      </w:r>
      <w:r w:rsidRPr="0081519E">
        <w:rPr>
          <w:rStyle w:val="a6"/>
          <w:rFonts w:cstheme="minorHAnsi"/>
          <w:b w:val="0"/>
          <w:u w:val="single"/>
        </w:rPr>
        <w:t xml:space="preserve">. αυτοί οι οποίοι βρίσκονται </w:t>
      </w:r>
      <w:r w:rsidRPr="0081519E">
        <w:rPr>
          <w:rStyle w:val="a6"/>
          <w:rFonts w:cstheme="minorHAnsi"/>
          <w:u w:val="single"/>
        </w:rPr>
        <w:t>στο 9</w:t>
      </w:r>
      <w:r w:rsidRPr="0081519E">
        <w:rPr>
          <w:rStyle w:val="a6"/>
          <w:rFonts w:cstheme="minorHAnsi"/>
          <w:u w:val="single"/>
          <w:vertAlign w:val="superscript"/>
        </w:rPr>
        <w:t>ο</w:t>
      </w:r>
      <w:r w:rsidRPr="0081519E">
        <w:rPr>
          <w:rStyle w:val="a6"/>
          <w:rFonts w:cstheme="minorHAnsi"/>
          <w:b w:val="0"/>
          <w:u w:val="single"/>
        </w:rPr>
        <w:t xml:space="preserve"> Εξάμηνο και μετά έχουν δικαίωμα δήλωσης μαθημάτων Χειμερινού και Εαρινού Εξαμήνου (σύνολο 60 </w:t>
      </w:r>
      <w:proofErr w:type="spellStart"/>
      <w:r w:rsidRPr="0081519E">
        <w:rPr>
          <w:rStyle w:val="a6"/>
          <w:rFonts w:cstheme="minorHAnsi"/>
          <w:b w:val="0"/>
          <w:u w:val="single"/>
          <w:lang w:val="en-US"/>
        </w:rPr>
        <w:t>ects</w:t>
      </w:r>
      <w:proofErr w:type="spellEnd"/>
      <w:r w:rsidRPr="0081519E">
        <w:rPr>
          <w:rStyle w:val="a6"/>
          <w:rFonts w:cstheme="minorHAnsi"/>
          <w:b w:val="0"/>
          <w:u w:val="single"/>
        </w:rPr>
        <w:t>)</w:t>
      </w:r>
    </w:p>
    <w:p w:rsidR="003F5466" w:rsidRPr="0081519E" w:rsidRDefault="003F5466" w:rsidP="0081519E">
      <w:pPr>
        <w:pStyle w:val="a9"/>
        <w:jc w:val="both"/>
        <w:rPr>
          <w:rStyle w:val="a7"/>
          <w:rFonts w:cstheme="minorHAnsi"/>
          <w:b/>
          <w:bCs/>
          <w:u w:val="single"/>
        </w:rPr>
      </w:pPr>
    </w:p>
    <w:p w:rsidR="00924E89" w:rsidRPr="0081519E" w:rsidRDefault="00924E89" w:rsidP="0081519E">
      <w:pPr>
        <w:pStyle w:val="a9"/>
        <w:jc w:val="both"/>
        <w:rPr>
          <w:rFonts w:cstheme="minorHAnsi"/>
          <w:b/>
          <w:u w:val="single"/>
          <w:lang w:eastAsia="el-GR"/>
        </w:rPr>
      </w:pPr>
      <w:r w:rsidRPr="0081519E">
        <w:rPr>
          <w:rFonts w:cstheme="minorHAnsi"/>
          <w:b/>
          <w:u w:val="single"/>
          <w:lang w:eastAsia="el-GR"/>
        </w:rPr>
        <w:t>Μετά την ηλεκτρονική υποβολή της δήλωσης μαθημάτων πρέπει αυτή να εκτυπωθεί υποχρεωτικά από όλους, προκειμένου να προσκομισθεί εάν ζητηθεί.</w:t>
      </w:r>
    </w:p>
    <w:p w:rsidR="00A56122" w:rsidRPr="0081519E" w:rsidRDefault="00924E89" w:rsidP="0081519E">
      <w:pPr>
        <w:pStyle w:val="a9"/>
        <w:jc w:val="both"/>
        <w:rPr>
          <w:rFonts w:cstheme="minorHAnsi"/>
          <w:lang w:eastAsia="el-GR"/>
        </w:rPr>
      </w:pPr>
      <w:r w:rsidRPr="0081519E">
        <w:rPr>
          <w:rFonts w:cstheme="minorHAnsi"/>
          <w:lang w:eastAsia="el-GR"/>
        </w:rPr>
        <w:t>Τη</w:t>
      </w:r>
      <w:r w:rsidR="00F12CE8" w:rsidRPr="0081519E">
        <w:rPr>
          <w:rFonts w:cstheme="minorHAnsi"/>
          <w:lang w:eastAsia="el-GR"/>
        </w:rPr>
        <w:t>ν</w:t>
      </w:r>
      <w:r w:rsidRPr="0081519E">
        <w:rPr>
          <w:rFonts w:cstheme="minorHAnsi"/>
          <w:lang w:eastAsia="el-GR"/>
        </w:rPr>
        <w:t xml:space="preserve"> </w:t>
      </w:r>
      <w:r w:rsidR="00CC162E" w:rsidRPr="0081519E">
        <w:rPr>
          <w:rFonts w:cstheme="minorHAnsi"/>
          <w:lang w:eastAsia="el-GR"/>
        </w:rPr>
        <w:t xml:space="preserve">Τρίτη </w:t>
      </w:r>
      <w:r w:rsidR="00CC162E" w:rsidRPr="0081519E">
        <w:rPr>
          <w:rFonts w:cstheme="minorHAnsi"/>
          <w:b/>
          <w:lang w:eastAsia="el-GR"/>
        </w:rPr>
        <w:t xml:space="preserve">05-04-2022 </w:t>
      </w:r>
      <w:r w:rsidRPr="0081519E">
        <w:rPr>
          <w:rFonts w:cstheme="minorHAnsi"/>
          <w:lang w:eastAsia="el-GR"/>
        </w:rPr>
        <w:t>το σύστημα θα κλειδωθεί και δεν θα υπάρχει πλέον η δυνατότητα υποβολής δήλωσης μαθημάτων ή τροποποίησης της ήδη υπάρχουσας.</w:t>
      </w:r>
    </w:p>
    <w:p w:rsidR="00E52EC5" w:rsidRDefault="00E52EC5" w:rsidP="0081519E">
      <w:pPr>
        <w:pStyle w:val="a9"/>
        <w:jc w:val="both"/>
        <w:rPr>
          <w:rFonts w:cstheme="minorHAnsi"/>
          <w:b/>
          <w:lang w:eastAsia="el-GR"/>
        </w:rPr>
      </w:pPr>
    </w:p>
    <w:p w:rsidR="00924E89" w:rsidRPr="0081519E" w:rsidRDefault="00A56122" w:rsidP="0081519E">
      <w:pPr>
        <w:pStyle w:val="a9"/>
        <w:jc w:val="both"/>
        <w:rPr>
          <w:rFonts w:cstheme="minorHAnsi"/>
          <w:b/>
          <w:lang w:eastAsia="el-GR"/>
        </w:rPr>
      </w:pPr>
      <w:r w:rsidRPr="0081519E">
        <w:rPr>
          <w:rFonts w:cstheme="minorHAnsi"/>
          <w:b/>
          <w:lang w:eastAsia="el-GR"/>
        </w:rPr>
        <w:t>Από την Γραμματεία του Τμήματος</w:t>
      </w:r>
      <w:r w:rsidR="00F12CE8" w:rsidRPr="0081519E">
        <w:rPr>
          <w:rFonts w:cstheme="minorHAnsi"/>
          <w:b/>
          <w:lang w:eastAsia="el-GR"/>
        </w:rPr>
        <w:t xml:space="preserve"> </w:t>
      </w:r>
      <w:proofErr w:type="spellStart"/>
      <w:r w:rsidR="00F12CE8" w:rsidRPr="0081519E">
        <w:rPr>
          <w:rFonts w:cstheme="minorHAnsi"/>
          <w:b/>
          <w:lang w:eastAsia="el-GR"/>
        </w:rPr>
        <w:t>Λογοθεραπείας</w:t>
      </w:r>
      <w:proofErr w:type="spellEnd"/>
    </w:p>
    <w:p w:rsidR="00A56122" w:rsidRPr="0081519E" w:rsidRDefault="00A56122" w:rsidP="0081519E">
      <w:pPr>
        <w:pStyle w:val="a9"/>
        <w:jc w:val="both"/>
        <w:rPr>
          <w:rFonts w:cstheme="minorHAnsi"/>
          <w:lang w:eastAsia="el-GR"/>
        </w:rPr>
      </w:pPr>
    </w:p>
    <w:p w:rsidR="0081519E" w:rsidRPr="0081519E" w:rsidRDefault="003F5466" w:rsidP="0081519E">
      <w:pPr>
        <w:pStyle w:val="a9"/>
        <w:jc w:val="both"/>
        <w:rPr>
          <w:rFonts w:cstheme="minorHAnsi"/>
        </w:rPr>
      </w:pPr>
      <w:r w:rsidRPr="0081519E">
        <w:rPr>
          <w:rStyle w:val="a7"/>
          <w:rFonts w:cstheme="minorHAnsi"/>
          <w:b/>
          <w:bCs/>
          <w:u w:val="single"/>
        </w:rPr>
        <w:t>ΠΡΟΣΟΧΗ</w:t>
      </w:r>
      <w:r w:rsidRPr="0081519E">
        <w:rPr>
          <w:rFonts w:cstheme="minorHAnsi"/>
        </w:rPr>
        <w:t xml:space="preserve">: </w:t>
      </w:r>
    </w:p>
    <w:p w:rsidR="003F5466" w:rsidRPr="0081519E" w:rsidRDefault="003F5466" w:rsidP="0081519E">
      <w:pPr>
        <w:pStyle w:val="a9"/>
        <w:jc w:val="both"/>
        <w:rPr>
          <w:rFonts w:cstheme="minorHAnsi"/>
        </w:rPr>
      </w:pPr>
      <w:r w:rsidRPr="0081519E">
        <w:rPr>
          <w:rFonts w:cstheme="minorHAnsi"/>
        </w:rPr>
        <w:t xml:space="preserve">Οι φοιτητές που δικαιούνται συγγράμματα θα πρέπει να εισέλθουν στην ιστοσελίδα </w:t>
      </w:r>
      <w:hyperlink r:id="rId11" w:tgtFrame="_blank" w:history="1">
        <w:r w:rsidRPr="0081519E">
          <w:rPr>
            <w:rStyle w:val="-"/>
            <w:rFonts w:cstheme="minorHAnsi"/>
            <w:b/>
            <w:bCs/>
            <w:i/>
            <w:iCs/>
          </w:rPr>
          <w:t>www.eudoxus.gr</w:t>
        </w:r>
      </w:hyperlink>
      <w:r w:rsidRPr="0081519E">
        <w:rPr>
          <w:rFonts w:cstheme="minorHAnsi"/>
        </w:rPr>
        <w:t xml:space="preserve"> για να δηλώσουν συγγράμματα. Υπενθυμίζεται ότι οι φοιτητές δικαιούνται να παραλάβουν συγγράμματα μόνο για τα μαθήματα εκείνα τα οποία θα συμπεριλάβουν κατά το τρέχον εξάμηνο στη δήλωση μαθημάτων τους. (εαρινό εξάμηνο διδασκαλίας ).</w:t>
      </w:r>
    </w:p>
    <w:p w:rsidR="000332B4" w:rsidRPr="0081519E" w:rsidRDefault="000332B4" w:rsidP="000332B4">
      <w:pPr>
        <w:pStyle w:val="a9"/>
        <w:jc w:val="both"/>
        <w:rPr>
          <w:rFonts w:cstheme="minorHAnsi"/>
          <w:lang w:eastAsia="el-GR"/>
        </w:rPr>
      </w:pPr>
      <w:r w:rsidRPr="0081519E">
        <w:rPr>
          <w:rStyle w:val="a7"/>
          <w:rFonts w:cstheme="minorHAnsi"/>
          <w:b/>
          <w:bCs/>
          <w:u w:val="single"/>
        </w:rPr>
        <w:t>ΠΡΟΣΟΧΗ</w:t>
      </w:r>
      <w:r w:rsidRPr="0081519E">
        <w:rPr>
          <w:rFonts w:cstheme="minorHAnsi"/>
        </w:rPr>
        <w:t>:</w:t>
      </w:r>
    </w:p>
    <w:p w:rsidR="000332B4" w:rsidRDefault="0081519E" w:rsidP="0081519E">
      <w:pPr>
        <w:pStyle w:val="a9"/>
        <w:jc w:val="both"/>
        <w:rPr>
          <w:rStyle w:val="a7"/>
          <w:rFonts w:cstheme="minorHAnsi"/>
          <w:b/>
          <w:bCs/>
          <w:u w:val="single"/>
        </w:rPr>
      </w:pPr>
      <w:r>
        <w:rPr>
          <w:rStyle w:val="a7"/>
          <w:rFonts w:cstheme="minorHAnsi"/>
          <w:b/>
          <w:bCs/>
          <w:u w:val="single"/>
        </w:rPr>
        <w:t xml:space="preserve">ΓΙΑ ΦΟΙΤΗΤΕΣ ΠΑΝΕΠΙΣΤΗΜΙΟΥ ΠΑΤΡΩΝ </w:t>
      </w:r>
    </w:p>
    <w:p w:rsidR="0081519E" w:rsidRPr="0081519E" w:rsidRDefault="0081519E" w:rsidP="0081519E">
      <w:pPr>
        <w:pStyle w:val="a9"/>
        <w:jc w:val="both"/>
        <w:rPr>
          <w:rFonts w:cstheme="minorHAnsi"/>
          <w:color w:val="1E1E1E"/>
        </w:rPr>
      </w:pPr>
      <w:r w:rsidRPr="0081519E">
        <w:rPr>
          <w:rFonts w:cstheme="minorHAnsi"/>
          <w:color w:val="1E1E1E"/>
        </w:rPr>
        <w:t xml:space="preserve">Οι φοιτητές του </w:t>
      </w:r>
      <w:r w:rsidRPr="0081519E">
        <w:rPr>
          <w:rFonts w:cstheme="minorHAnsi"/>
          <w:b/>
          <w:color w:val="1E1E1E"/>
          <w:u w:val="single"/>
        </w:rPr>
        <w:t>4</w:t>
      </w:r>
      <w:r w:rsidRPr="0081519E">
        <w:rPr>
          <w:rFonts w:cstheme="minorHAnsi"/>
          <w:b/>
          <w:color w:val="1E1E1E"/>
          <w:u w:val="single"/>
          <w:vertAlign w:val="superscript"/>
        </w:rPr>
        <w:t>ου</w:t>
      </w:r>
      <w:r w:rsidRPr="0081519E">
        <w:rPr>
          <w:rFonts w:cstheme="minorHAnsi"/>
          <w:b/>
          <w:color w:val="1E1E1E"/>
          <w:u w:val="single"/>
        </w:rPr>
        <w:t xml:space="preserve"> Εξαμήνου</w:t>
      </w:r>
      <w:r w:rsidRPr="0081519E">
        <w:rPr>
          <w:rFonts w:cstheme="minorHAnsi"/>
          <w:color w:val="1E1E1E"/>
        </w:rPr>
        <w:t xml:space="preserve"> δηλώνουν </w:t>
      </w:r>
      <w:r w:rsidRPr="0081519E">
        <w:rPr>
          <w:rFonts w:cstheme="minorHAnsi"/>
          <w:b/>
          <w:color w:val="1E1E1E"/>
        </w:rPr>
        <w:t>υποχρεωτικά</w:t>
      </w:r>
      <w:r w:rsidRPr="0081519E">
        <w:rPr>
          <w:rFonts w:cstheme="minorHAnsi"/>
          <w:color w:val="1E1E1E"/>
        </w:rPr>
        <w:t xml:space="preserve"> και τα </w:t>
      </w:r>
      <w:r w:rsidRPr="0081519E">
        <w:rPr>
          <w:rFonts w:cstheme="minorHAnsi"/>
          <w:i/>
          <w:color w:val="1E1E1E"/>
        </w:rPr>
        <w:t>6</w:t>
      </w:r>
      <w:r w:rsidRPr="0081519E">
        <w:rPr>
          <w:rFonts w:cstheme="minorHAnsi"/>
          <w:color w:val="1E1E1E"/>
        </w:rPr>
        <w:t xml:space="preserve"> υποχρεωτικά μαθήματα του Προγράμματος Σπουδών εφόσον έχουν ολοκληρώσει επιτυχώς τα </w:t>
      </w:r>
      <w:proofErr w:type="spellStart"/>
      <w:r w:rsidRPr="0081519E">
        <w:rPr>
          <w:rFonts w:cstheme="minorHAnsi"/>
          <w:color w:val="1E1E1E"/>
        </w:rPr>
        <w:t>προαπαιτούμενα</w:t>
      </w:r>
      <w:proofErr w:type="spellEnd"/>
      <w:r w:rsidRPr="0081519E">
        <w:rPr>
          <w:rFonts w:cstheme="minorHAnsi"/>
          <w:color w:val="1E1E1E"/>
        </w:rPr>
        <w:t xml:space="preserve">. </w:t>
      </w:r>
      <w:r w:rsidRPr="0081519E">
        <w:rPr>
          <w:rFonts w:cstheme="minorHAnsi"/>
          <w:i/>
          <w:color w:val="1E1E1E"/>
        </w:rPr>
        <w:t>Σύνολο 30 Πιστωτικές Μονάδες</w:t>
      </w:r>
      <w:r w:rsidRPr="0081519E">
        <w:rPr>
          <w:rFonts w:cstheme="minorHAnsi"/>
          <w:color w:val="1E1E1E"/>
        </w:rPr>
        <w:t xml:space="preserve">. </w:t>
      </w:r>
    </w:p>
    <w:p w:rsidR="0081519E" w:rsidRPr="0081519E" w:rsidRDefault="0081519E" w:rsidP="0081519E">
      <w:pPr>
        <w:pStyle w:val="a9"/>
        <w:jc w:val="both"/>
        <w:rPr>
          <w:rFonts w:cstheme="minorHAnsi"/>
          <w:b/>
          <w:color w:val="1E1E1E"/>
        </w:rPr>
      </w:pPr>
      <w:r w:rsidRPr="0081519E">
        <w:rPr>
          <w:rFonts w:cstheme="minorHAnsi"/>
          <w:b/>
          <w:color w:val="1E1E1E"/>
        </w:rPr>
        <w:t>Εκτός των μαθημάτων του τρέχοντος εξαμήνου μπορούν να δηλώσουν επιπρόσθετα έως 30 Πιστωτικές Μονάδες μαθημάτων που οφείλουν από το 2</w:t>
      </w:r>
      <w:r w:rsidRPr="0081519E">
        <w:rPr>
          <w:rFonts w:cstheme="minorHAnsi"/>
          <w:b/>
          <w:color w:val="1E1E1E"/>
          <w:vertAlign w:val="superscript"/>
        </w:rPr>
        <w:t>ο</w:t>
      </w:r>
      <w:r w:rsidRPr="0081519E">
        <w:rPr>
          <w:rFonts w:cstheme="minorHAnsi"/>
          <w:b/>
          <w:color w:val="1E1E1E"/>
        </w:rPr>
        <w:t xml:space="preserve"> δεύτερο εξάμηνο σπουδών</w:t>
      </w:r>
    </w:p>
    <w:p w:rsidR="0081519E" w:rsidRPr="0081519E" w:rsidRDefault="0081519E" w:rsidP="0081519E">
      <w:pPr>
        <w:pStyle w:val="a9"/>
        <w:jc w:val="both"/>
        <w:rPr>
          <w:rFonts w:cstheme="minorHAnsi"/>
          <w:color w:val="1E1E1E"/>
        </w:rPr>
      </w:pPr>
      <w:r w:rsidRPr="0081519E">
        <w:rPr>
          <w:rFonts w:cstheme="minorHAnsi"/>
          <w:color w:val="1E1E1E"/>
        </w:rPr>
        <w:t xml:space="preserve">Οι φοιτητές του </w:t>
      </w:r>
      <w:r w:rsidRPr="0081519E">
        <w:rPr>
          <w:rFonts w:cstheme="minorHAnsi"/>
          <w:b/>
          <w:color w:val="1E1E1E"/>
          <w:u w:val="single"/>
        </w:rPr>
        <w:t>6</w:t>
      </w:r>
      <w:r w:rsidRPr="0081519E">
        <w:rPr>
          <w:rFonts w:cstheme="minorHAnsi"/>
          <w:b/>
          <w:color w:val="1E1E1E"/>
          <w:u w:val="single"/>
          <w:vertAlign w:val="superscript"/>
        </w:rPr>
        <w:t>ου</w:t>
      </w:r>
      <w:r w:rsidRPr="0081519E">
        <w:rPr>
          <w:rFonts w:cstheme="minorHAnsi"/>
          <w:b/>
          <w:color w:val="1E1E1E"/>
          <w:u w:val="single"/>
        </w:rPr>
        <w:t xml:space="preserve"> Εξαμήνου</w:t>
      </w:r>
      <w:r w:rsidRPr="0081519E">
        <w:rPr>
          <w:rFonts w:cstheme="minorHAnsi"/>
          <w:color w:val="1E1E1E"/>
        </w:rPr>
        <w:t xml:space="preserve"> δηλώνουν </w:t>
      </w:r>
      <w:r w:rsidRPr="0081519E">
        <w:rPr>
          <w:rFonts w:cstheme="minorHAnsi"/>
          <w:b/>
          <w:color w:val="1E1E1E"/>
        </w:rPr>
        <w:t>υποχρεωτικά</w:t>
      </w:r>
      <w:r w:rsidRPr="0081519E">
        <w:rPr>
          <w:rFonts w:cstheme="minorHAnsi"/>
          <w:color w:val="1E1E1E"/>
        </w:rPr>
        <w:t xml:space="preserve"> και τα 4 υποχρεωτικά μαθήματα του Προγράμματος Σπουδών εφόσον έχουν ολοκληρώσει επιτυχώς τα </w:t>
      </w:r>
      <w:proofErr w:type="spellStart"/>
      <w:r w:rsidRPr="0081519E">
        <w:rPr>
          <w:rFonts w:cstheme="minorHAnsi"/>
          <w:color w:val="1E1E1E"/>
        </w:rPr>
        <w:t>προαπαιτούμενα</w:t>
      </w:r>
      <w:proofErr w:type="spellEnd"/>
      <w:r w:rsidRPr="0081519E">
        <w:rPr>
          <w:rFonts w:cstheme="minorHAnsi"/>
          <w:color w:val="1E1E1E"/>
        </w:rPr>
        <w:t xml:space="preserve">. </w:t>
      </w:r>
      <w:r w:rsidRPr="0081519E">
        <w:rPr>
          <w:rFonts w:cstheme="minorHAnsi"/>
          <w:i/>
          <w:color w:val="1E1E1E"/>
        </w:rPr>
        <w:t>Σύνολο 30 Πιστωτικές Μονάδες</w:t>
      </w:r>
      <w:r w:rsidRPr="0081519E">
        <w:rPr>
          <w:rFonts w:cstheme="minorHAnsi"/>
          <w:color w:val="1E1E1E"/>
        </w:rPr>
        <w:t xml:space="preserve">. </w:t>
      </w:r>
    </w:p>
    <w:p w:rsidR="0081519E" w:rsidRPr="0081519E" w:rsidRDefault="0081519E" w:rsidP="0081519E">
      <w:pPr>
        <w:pStyle w:val="a9"/>
        <w:jc w:val="both"/>
        <w:rPr>
          <w:rFonts w:cstheme="minorHAnsi"/>
          <w:b/>
          <w:color w:val="1E1E1E"/>
        </w:rPr>
      </w:pPr>
      <w:r w:rsidRPr="0081519E">
        <w:rPr>
          <w:rFonts w:cstheme="minorHAnsi"/>
          <w:b/>
          <w:color w:val="1E1E1E"/>
        </w:rPr>
        <w:t>Εκτός των μαθημάτων του τρέχοντος εξαμήνου μπορούν να δηλώσουν επιπρόσθετα έως 30 Πιστωτικές Μονάδες μαθημάτων που οφείλουν από το 2</w:t>
      </w:r>
      <w:r w:rsidRPr="0081519E">
        <w:rPr>
          <w:rFonts w:cstheme="minorHAnsi"/>
          <w:b/>
          <w:color w:val="1E1E1E"/>
          <w:vertAlign w:val="superscript"/>
        </w:rPr>
        <w:t>ο</w:t>
      </w:r>
      <w:r w:rsidRPr="0081519E">
        <w:rPr>
          <w:rFonts w:cstheme="minorHAnsi"/>
          <w:b/>
          <w:color w:val="1E1E1E"/>
        </w:rPr>
        <w:t xml:space="preserve"> δεύτερο και το τέταρτο 4</w:t>
      </w:r>
      <w:r w:rsidRPr="0081519E">
        <w:rPr>
          <w:rFonts w:cstheme="minorHAnsi"/>
          <w:b/>
          <w:color w:val="1E1E1E"/>
          <w:vertAlign w:val="superscript"/>
        </w:rPr>
        <w:t>ο</w:t>
      </w:r>
      <w:r w:rsidRPr="0081519E">
        <w:rPr>
          <w:rFonts w:cstheme="minorHAnsi"/>
          <w:b/>
          <w:color w:val="1E1E1E"/>
        </w:rPr>
        <w:t xml:space="preserve">  εξάμηνο σπουδών</w:t>
      </w:r>
    </w:p>
    <w:p w:rsidR="003F5466" w:rsidRPr="0081519E" w:rsidRDefault="003F5466" w:rsidP="00353969">
      <w:pPr>
        <w:spacing w:after="0" w:line="360" w:lineRule="auto"/>
        <w:jc w:val="both"/>
        <w:rPr>
          <w:rFonts w:eastAsia="Times New Roman" w:cstheme="minorHAnsi"/>
          <w:lang w:eastAsia="el-GR"/>
        </w:rPr>
      </w:pPr>
    </w:p>
    <w:sectPr w:rsidR="003F5466" w:rsidRPr="0081519E" w:rsidSect="007C0DA4">
      <w:footerReference w:type="default" r:id="rId12"/>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6E" w:rsidRDefault="0018576E" w:rsidP="00F12CE8">
      <w:pPr>
        <w:spacing w:after="0" w:line="240" w:lineRule="auto"/>
      </w:pPr>
      <w:r>
        <w:separator/>
      </w:r>
    </w:p>
  </w:endnote>
  <w:endnote w:type="continuationSeparator" w:id="0">
    <w:p w:rsidR="0018576E" w:rsidRDefault="0018576E" w:rsidP="00F1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1306"/>
      <w:docPartObj>
        <w:docPartGallery w:val="Page Numbers (Bottom of Page)"/>
        <w:docPartUnique/>
      </w:docPartObj>
    </w:sdtPr>
    <w:sdtEndPr/>
    <w:sdtContent>
      <w:p w:rsidR="00F12CE8" w:rsidRDefault="00F043BF">
        <w:pPr>
          <w:pStyle w:val="a5"/>
          <w:jc w:val="center"/>
        </w:pPr>
        <w:r>
          <w:fldChar w:fldCharType="begin"/>
        </w:r>
        <w:r>
          <w:instrText xml:space="preserve"> PAGE   \* MERGEFORMAT </w:instrText>
        </w:r>
        <w:r>
          <w:fldChar w:fldCharType="separate"/>
        </w:r>
        <w:r w:rsidR="004E26CE">
          <w:rPr>
            <w:noProof/>
          </w:rPr>
          <w:t>1</w:t>
        </w:r>
        <w:r>
          <w:rPr>
            <w:noProof/>
          </w:rPr>
          <w:fldChar w:fldCharType="end"/>
        </w:r>
      </w:p>
    </w:sdtContent>
  </w:sdt>
  <w:p w:rsidR="00F12CE8" w:rsidRDefault="00F12C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6E" w:rsidRDefault="0018576E" w:rsidP="00F12CE8">
      <w:pPr>
        <w:spacing w:after="0" w:line="240" w:lineRule="auto"/>
      </w:pPr>
      <w:r>
        <w:separator/>
      </w:r>
    </w:p>
  </w:footnote>
  <w:footnote w:type="continuationSeparator" w:id="0">
    <w:p w:rsidR="0018576E" w:rsidRDefault="0018576E" w:rsidP="00F12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4BB9"/>
    <w:multiLevelType w:val="hybridMultilevel"/>
    <w:tmpl w:val="637E4742"/>
    <w:lvl w:ilvl="0" w:tplc="01BAA92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400E6D"/>
    <w:multiLevelType w:val="hybridMultilevel"/>
    <w:tmpl w:val="398E59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C657FFD"/>
    <w:multiLevelType w:val="hybridMultilevel"/>
    <w:tmpl w:val="637E4742"/>
    <w:lvl w:ilvl="0" w:tplc="01BAA92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89"/>
    <w:rsid w:val="000332B4"/>
    <w:rsid w:val="00033B94"/>
    <w:rsid w:val="000F5124"/>
    <w:rsid w:val="0018576E"/>
    <w:rsid w:val="001D58AA"/>
    <w:rsid w:val="00353969"/>
    <w:rsid w:val="00395C78"/>
    <w:rsid w:val="003A739C"/>
    <w:rsid w:val="003B5F80"/>
    <w:rsid w:val="003F5466"/>
    <w:rsid w:val="004165DE"/>
    <w:rsid w:val="00473E69"/>
    <w:rsid w:val="00477F9B"/>
    <w:rsid w:val="004E26CE"/>
    <w:rsid w:val="0053722C"/>
    <w:rsid w:val="00565255"/>
    <w:rsid w:val="006037A5"/>
    <w:rsid w:val="0068647E"/>
    <w:rsid w:val="00700D1F"/>
    <w:rsid w:val="00727E52"/>
    <w:rsid w:val="007C0DA4"/>
    <w:rsid w:val="0081519E"/>
    <w:rsid w:val="00837E98"/>
    <w:rsid w:val="00917A73"/>
    <w:rsid w:val="00924E89"/>
    <w:rsid w:val="009A03F8"/>
    <w:rsid w:val="00A528A5"/>
    <w:rsid w:val="00A56122"/>
    <w:rsid w:val="00AC3E44"/>
    <w:rsid w:val="00B03418"/>
    <w:rsid w:val="00B3380D"/>
    <w:rsid w:val="00B92331"/>
    <w:rsid w:val="00BE4271"/>
    <w:rsid w:val="00C0057A"/>
    <w:rsid w:val="00CB28D8"/>
    <w:rsid w:val="00CC162E"/>
    <w:rsid w:val="00CE31C1"/>
    <w:rsid w:val="00D22D8C"/>
    <w:rsid w:val="00D41A33"/>
    <w:rsid w:val="00E52EC5"/>
    <w:rsid w:val="00EA02C0"/>
    <w:rsid w:val="00EC7103"/>
    <w:rsid w:val="00EF7C09"/>
    <w:rsid w:val="00F043BF"/>
    <w:rsid w:val="00F12CE8"/>
    <w:rsid w:val="00F53F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DB27"/>
  <w15:docId w15:val="{AB9CC18E-91C6-4602-B2A5-3B016BBB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3F8"/>
  </w:style>
  <w:style w:type="paragraph" w:styleId="1">
    <w:name w:val="heading 1"/>
    <w:basedOn w:val="a"/>
    <w:next w:val="a"/>
    <w:link w:val="1Char"/>
    <w:uiPriority w:val="9"/>
    <w:qFormat/>
    <w:rsid w:val="008151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24E89"/>
    <w:rPr>
      <w:color w:val="0000FF" w:themeColor="hyperlink"/>
      <w:u w:val="single"/>
    </w:rPr>
  </w:style>
  <w:style w:type="paragraph" w:styleId="a3">
    <w:name w:val="List Paragraph"/>
    <w:basedOn w:val="a"/>
    <w:uiPriority w:val="34"/>
    <w:qFormat/>
    <w:rsid w:val="00A56122"/>
    <w:pPr>
      <w:ind w:left="720"/>
      <w:contextualSpacing/>
    </w:pPr>
  </w:style>
  <w:style w:type="paragraph" w:styleId="a4">
    <w:name w:val="header"/>
    <w:basedOn w:val="a"/>
    <w:link w:val="Char"/>
    <w:uiPriority w:val="99"/>
    <w:semiHidden/>
    <w:unhideWhenUsed/>
    <w:rsid w:val="00F12CE8"/>
    <w:pPr>
      <w:tabs>
        <w:tab w:val="center" w:pos="4153"/>
        <w:tab w:val="right" w:pos="8306"/>
      </w:tabs>
      <w:spacing w:after="0" w:line="240" w:lineRule="auto"/>
    </w:pPr>
  </w:style>
  <w:style w:type="character" w:customStyle="1" w:styleId="Char">
    <w:name w:val="Κεφαλίδα Char"/>
    <w:basedOn w:val="a0"/>
    <w:link w:val="a4"/>
    <w:uiPriority w:val="99"/>
    <w:semiHidden/>
    <w:rsid w:val="00F12CE8"/>
  </w:style>
  <w:style w:type="paragraph" w:styleId="a5">
    <w:name w:val="footer"/>
    <w:basedOn w:val="a"/>
    <w:link w:val="Char0"/>
    <w:uiPriority w:val="99"/>
    <w:unhideWhenUsed/>
    <w:rsid w:val="00F12CE8"/>
    <w:pPr>
      <w:tabs>
        <w:tab w:val="center" w:pos="4153"/>
        <w:tab w:val="right" w:pos="8306"/>
      </w:tabs>
      <w:spacing w:after="0" w:line="240" w:lineRule="auto"/>
    </w:pPr>
  </w:style>
  <w:style w:type="character" w:customStyle="1" w:styleId="Char0">
    <w:name w:val="Υποσέλιδο Char"/>
    <w:basedOn w:val="a0"/>
    <w:link w:val="a5"/>
    <w:uiPriority w:val="99"/>
    <w:rsid w:val="00F12CE8"/>
  </w:style>
  <w:style w:type="paragraph" w:styleId="Web">
    <w:name w:val="Normal (Web)"/>
    <w:basedOn w:val="a"/>
    <w:uiPriority w:val="99"/>
    <w:semiHidden/>
    <w:unhideWhenUsed/>
    <w:rsid w:val="003539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353969"/>
    <w:rPr>
      <w:b/>
      <w:bCs/>
    </w:rPr>
  </w:style>
  <w:style w:type="character" w:styleId="a7">
    <w:name w:val="Emphasis"/>
    <w:basedOn w:val="a0"/>
    <w:uiPriority w:val="20"/>
    <w:qFormat/>
    <w:rsid w:val="00353969"/>
    <w:rPr>
      <w:i/>
      <w:iCs/>
    </w:rPr>
  </w:style>
  <w:style w:type="paragraph" w:styleId="a8">
    <w:name w:val="Balloon Text"/>
    <w:basedOn w:val="a"/>
    <w:link w:val="Char1"/>
    <w:uiPriority w:val="99"/>
    <w:semiHidden/>
    <w:unhideWhenUsed/>
    <w:rsid w:val="00477F9B"/>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477F9B"/>
    <w:rPr>
      <w:rFonts w:ascii="Segoe UI" w:hAnsi="Segoe UI" w:cs="Segoe UI"/>
      <w:sz w:val="18"/>
      <w:szCs w:val="18"/>
    </w:rPr>
  </w:style>
  <w:style w:type="paragraph" w:styleId="a9">
    <w:name w:val="No Spacing"/>
    <w:uiPriority w:val="1"/>
    <w:qFormat/>
    <w:rsid w:val="0081519E"/>
    <w:pPr>
      <w:spacing w:after="0" w:line="240" w:lineRule="auto"/>
    </w:pPr>
  </w:style>
  <w:style w:type="character" w:customStyle="1" w:styleId="1Char">
    <w:name w:val="Επικεφαλίδα 1 Char"/>
    <w:basedOn w:val="a0"/>
    <w:link w:val="1"/>
    <w:uiPriority w:val="9"/>
    <w:rsid w:val="0081519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79568">
      <w:bodyDiv w:val="1"/>
      <w:marLeft w:val="0"/>
      <w:marRight w:val="0"/>
      <w:marTop w:val="0"/>
      <w:marBottom w:val="0"/>
      <w:divBdr>
        <w:top w:val="none" w:sz="0" w:space="0" w:color="auto"/>
        <w:left w:val="none" w:sz="0" w:space="0" w:color="auto"/>
        <w:bottom w:val="none" w:sz="0" w:space="0" w:color="auto"/>
        <w:right w:val="none" w:sz="0" w:space="0" w:color="auto"/>
      </w:divBdr>
    </w:div>
    <w:div w:id="1613590535">
      <w:bodyDiv w:val="1"/>
      <w:marLeft w:val="0"/>
      <w:marRight w:val="0"/>
      <w:marTop w:val="0"/>
      <w:marBottom w:val="0"/>
      <w:divBdr>
        <w:top w:val="none" w:sz="0" w:space="0" w:color="auto"/>
        <w:left w:val="none" w:sz="0" w:space="0" w:color="auto"/>
        <w:bottom w:val="none" w:sz="0" w:space="0" w:color="auto"/>
        <w:right w:val="none" w:sz="0" w:space="0" w:color="auto"/>
      </w:divBdr>
      <w:divsChild>
        <w:div w:id="188390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udents.teiwest.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gress.upatras.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doxus.gr/" TargetMode="External"/><Relationship Id="rId5" Type="http://schemas.openxmlformats.org/officeDocument/2006/relationships/footnotes" Target="footnotes.xml"/><Relationship Id="rId10" Type="http://schemas.openxmlformats.org/officeDocument/2006/relationships/hyperlink" Target="https://e-students.teiwest.gr" TargetMode="External"/><Relationship Id="rId4" Type="http://schemas.openxmlformats.org/officeDocument/2006/relationships/webSettings" Target="webSettings.xml"/><Relationship Id="rId9" Type="http://schemas.openxmlformats.org/officeDocument/2006/relationships/hyperlink" Target="http://www.progress.upatra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2444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panagiota</dc:creator>
  <cp:lastModifiedBy>Panagiota</cp:lastModifiedBy>
  <cp:revision>2</cp:revision>
  <cp:lastPrinted>2022-03-21T11:10:00Z</cp:lastPrinted>
  <dcterms:created xsi:type="dcterms:W3CDTF">2022-04-12T07:53:00Z</dcterms:created>
  <dcterms:modified xsi:type="dcterms:W3CDTF">2022-04-12T07:53:00Z</dcterms:modified>
</cp:coreProperties>
</file>