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A0" w:rsidRPr="003968E5" w:rsidRDefault="002F64A0">
      <w:pPr>
        <w:pStyle w:val="a3"/>
        <w:spacing w:before="5"/>
        <w:rPr>
          <w:sz w:val="28"/>
          <w:szCs w:val="28"/>
        </w:rPr>
      </w:pPr>
    </w:p>
    <w:p w:rsidR="002F64A0" w:rsidRPr="003968E5" w:rsidRDefault="003968E5">
      <w:pPr>
        <w:pStyle w:val="a4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3968E5">
        <w:rPr>
          <w:rFonts w:asciiTheme="minorHAnsi" w:hAnsiTheme="minorHAnsi" w:cstheme="minorHAnsi"/>
          <w:sz w:val="28"/>
          <w:szCs w:val="28"/>
        </w:rPr>
        <w:t>Α</w:t>
      </w:r>
      <w:r w:rsidR="005C77FA" w:rsidRPr="003968E5">
        <w:rPr>
          <w:rFonts w:asciiTheme="minorHAnsi" w:hAnsiTheme="minorHAnsi" w:cstheme="minorHAnsi"/>
          <w:sz w:val="28"/>
          <w:szCs w:val="28"/>
        </w:rPr>
        <w:t>νώτατη</w:t>
      </w:r>
      <w:r w:rsidR="005C77FA" w:rsidRPr="003968E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5C77FA" w:rsidRPr="003968E5">
        <w:rPr>
          <w:rFonts w:asciiTheme="minorHAnsi" w:hAnsiTheme="minorHAnsi" w:cstheme="minorHAnsi"/>
          <w:sz w:val="28"/>
          <w:szCs w:val="28"/>
        </w:rPr>
        <w:t>διάρκεια</w:t>
      </w:r>
      <w:r w:rsidR="005C77FA" w:rsidRPr="003968E5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5C77FA" w:rsidRPr="003968E5">
        <w:rPr>
          <w:rFonts w:asciiTheme="minorHAnsi" w:hAnsiTheme="minorHAnsi" w:cstheme="minorHAnsi"/>
          <w:sz w:val="28"/>
          <w:szCs w:val="28"/>
        </w:rPr>
        <w:t>φοίτησης</w:t>
      </w:r>
    </w:p>
    <w:bookmarkEnd w:id="0"/>
    <w:p w:rsidR="002F64A0" w:rsidRDefault="002F64A0">
      <w:pPr>
        <w:pStyle w:val="a3"/>
        <w:spacing w:before="0"/>
        <w:rPr>
          <w:b/>
          <w:sz w:val="20"/>
        </w:rPr>
      </w:pPr>
    </w:p>
    <w:p w:rsidR="002F64A0" w:rsidRDefault="002F64A0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3260"/>
        <w:gridCol w:w="2977"/>
        <w:gridCol w:w="3686"/>
        <w:gridCol w:w="2693"/>
      </w:tblGrid>
      <w:tr w:rsidR="003968E5" w:rsidRPr="000F6E32" w:rsidTr="003968E5">
        <w:trPr>
          <w:trHeight w:val="2652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79"/>
              <w:ind w:left="203" w:right="173" w:hanging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 έτος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Εισαγωγής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ind w:left="139" w:right="128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 για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Τμήματα 4ετούς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(σύνολο</w:t>
            </w:r>
            <w:r w:rsidRPr="000F6E3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ετών)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 w:rsidP="000F6E32">
            <w:pPr>
              <w:pStyle w:val="TableParagraph"/>
              <w:ind w:left="122" w:right="106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 για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Τμήματα 4ετούς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φοίτησης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έτος μετά την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ολοκλήρωση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του οποίου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διαγράφονται)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5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Νομική</w:t>
            </w:r>
            <w:r w:rsidRPr="000F6E3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διάταξη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 w:rsidP="000F6E32">
            <w:pPr>
              <w:pStyle w:val="TableParagraph"/>
              <w:ind w:left="299" w:right="2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5C77FA"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Έ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τος</w:t>
            </w:r>
            <w:r w:rsidR="005C77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5C77FA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    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μέτρησης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εφαρμογής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</w:t>
            </w:r>
          </w:p>
        </w:tc>
      </w:tr>
      <w:tr w:rsidR="003968E5" w:rsidRPr="000F6E32" w:rsidTr="003968E5">
        <w:trPr>
          <w:trHeight w:val="672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spacing w:before="131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2022-2023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spacing w:before="13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ν+2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spacing w:before="131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2027-2028</w:t>
            </w:r>
          </w:p>
        </w:tc>
        <w:tc>
          <w:tcPr>
            <w:tcW w:w="3686" w:type="dxa"/>
          </w:tcPr>
          <w:p w:rsidR="003968E5" w:rsidRPr="000F6E32" w:rsidRDefault="003968E5" w:rsidP="000F6E32">
            <w:pPr>
              <w:pStyle w:val="TableParagraph"/>
              <w:ind w:left="1004" w:right="128" w:hanging="83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 76 ν. 4957/2022,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spacing w:before="131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2022-2023</w:t>
            </w:r>
          </w:p>
        </w:tc>
      </w:tr>
      <w:tr w:rsidR="003968E5" w:rsidRPr="000F6E32" w:rsidTr="003968E5">
        <w:trPr>
          <w:trHeight w:val="1499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ν+2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2026-2027</w:t>
            </w:r>
          </w:p>
        </w:tc>
        <w:tc>
          <w:tcPr>
            <w:tcW w:w="3686" w:type="dxa"/>
          </w:tcPr>
          <w:p w:rsidR="003968E5" w:rsidRPr="000F6E32" w:rsidRDefault="003968E5" w:rsidP="000F6E32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 w:rsidP="000F6E32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 w:rsidP="000F6E32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 w:rsidP="000F6E32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500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2020-2021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ν+2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2026-2027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497"/>
        </w:trPr>
        <w:tc>
          <w:tcPr>
            <w:tcW w:w="2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9" w:right="1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2019-2020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ν+2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3" w:right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2026-2027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</w:tbl>
    <w:p w:rsidR="002F64A0" w:rsidRPr="000F6E32" w:rsidRDefault="002F64A0">
      <w:pPr>
        <w:rPr>
          <w:rFonts w:asciiTheme="minorHAnsi" w:hAnsiTheme="minorHAnsi" w:cstheme="minorHAnsi"/>
          <w:sz w:val="24"/>
          <w:szCs w:val="24"/>
        </w:rPr>
        <w:sectPr w:rsidR="002F64A0" w:rsidRPr="000F6E32">
          <w:type w:val="continuous"/>
          <w:pgSz w:w="16840" w:h="11910" w:orient="landscape"/>
          <w:pgMar w:top="62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3260"/>
        <w:gridCol w:w="2977"/>
        <w:gridCol w:w="3686"/>
        <w:gridCol w:w="2693"/>
      </w:tblGrid>
      <w:tr w:rsidR="003968E5" w:rsidRPr="000F6E32" w:rsidTr="003968E5">
        <w:trPr>
          <w:trHeight w:val="2116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79"/>
              <w:ind w:left="203" w:right="173" w:hanging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 έτος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Εισαγωγής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39" w:right="128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 για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Τμήματα 4ετούς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(σύνολο</w:t>
            </w:r>
            <w:r w:rsidRPr="000F6E3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ετών)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22" w:right="106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 για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Τμήματα 4ετούς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 (</w:t>
            </w: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έτος μετά την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ολοκλήρωση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του οποίου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διαγράφονται)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5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Νομική</w:t>
            </w:r>
            <w:r w:rsidRPr="000F6E3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διάταξη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ind w:left="299" w:right="2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5C77FA"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Έ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τος</w:t>
            </w:r>
            <w:r w:rsidR="005C77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5C77FA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μέτρησης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εφαρμογής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</w:t>
            </w:r>
          </w:p>
        </w:tc>
      </w:tr>
      <w:tr w:rsidR="003968E5" w:rsidRPr="000F6E32" w:rsidTr="003968E5">
        <w:trPr>
          <w:trHeight w:val="1499"/>
        </w:trPr>
        <w:tc>
          <w:tcPr>
            <w:tcW w:w="229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9" w:right="1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2018-2019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ν+2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3" w:right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2026-2027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481"/>
        </w:trPr>
        <w:tc>
          <w:tcPr>
            <w:tcW w:w="2294" w:type="dxa"/>
            <w:tcBorders>
              <w:top w:val="single" w:sz="18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2017-2018</w:t>
            </w: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:rsidR="003968E5" w:rsidRPr="000F6E32" w:rsidRDefault="003968E5">
            <w:pPr>
              <w:pStyle w:val="TableParagraph"/>
              <w:ind w:left="230" w:right="2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ν=4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  <w:tcBorders>
              <w:top w:val="single" w:sz="18" w:space="0" w:color="000000"/>
              <w:right w:val="single" w:sz="18" w:space="0" w:color="000000"/>
            </w:tcBorders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0" w:right="2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2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spacing w:line="275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500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2016-2017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spacing w:before="12"/>
              <w:ind w:left="199" w:righ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ν=4</w:t>
            </w:r>
            <w:r w:rsidRPr="000F6E32">
              <w:rPr>
                <w:rFonts w:asciiTheme="minorHAnsi" w:hAnsiTheme="minorHAnsi" w:cstheme="minorHAnsi"/>
                <w:spacing w:val="4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before="12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518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2015-2016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spacing w:before="12"/>
              <w:ind w:left="230" w:right="2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ν=4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before="12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spacing w:before="1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499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2014-2015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ind w:left="199" w:righ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ν=4</w:t>
            </w:r>
            <w:r w:rsidRPr="000F6E32">
              <w:rPr>
                <w:rFonts w:asciiTheme="minorHAnsi" w:hAnsiTheme="minorHAnsi" w:cstheme="minorHAnsi"/>
                <w:spacing w:val="4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693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</w:tbl>
    <w:p w:rsidR="002F64A0" w:rsidRPr="000F6E32" w:rsidRDefault="002F64A0">
      <w:pPr>
        <w:rPr>
          <w:rFonts w:asciiTheme="minorHAnsi" w:hAnsiTheme="minorHAnsi" w:cstheme="minorHAnsi"/>
          <w:sz w:val="24"/>
          <w:szCs w:val="24"/>
        </w:rPr>
        <w:sectPr w:rsidR="002F64A0" w:rsidRPr="000F6E32">
          <w:pgSz w:w="16840" w:h="11910" w:orient="landscape"/>
          <w:pgMar w:top="700" w:right="5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3260"/>
        <w:gridCol w:w="2977"/>
        <w:gridCol w:w="3686"/>
        <w:gridCol w:w="2551"/>
      </w:tblGrid>
      <w:tr w:rsidR="003968E5" w:rsidRPr="000F6E32" w:rsidTr="003968E5">
        <w:trPr>
          <w:trHeight w:val="2400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79"/>
              <w:ind w:left="203" w:right="173" w:hanging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 έτος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Εισαγωγής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39" w:right="128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 για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Τμήματα 4ετούς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(σύνολο</w:t>
            </w:r>
            <w:r w:rsidRPr="000F6E3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ετών)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22" w:right="106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 για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Τμήματα 4ετούς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 (</w:t>
            </w: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έτος μετά την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ολοκλήρωση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του οποίου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διαγράφονται)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5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Νομική</w:t>
            </w:r>
            <w:r w:rsidRPr="000F6E3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διάταξη</w:t>
            </w:r>
          </w:p>
        </w:tc>
        <w:tc>
          <w:tcPr>
            <w:tcW w:w="2551" w:type="dxa"/>
          </w:tcPr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1"/>
              <w:ind w:left="299" w:right="2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. έτος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5C77FA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   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μέτρησης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εφαρμογής</w:t>
            </w:r>
            <w:r w:rsidRPr="000F6E3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Ανώτατης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Διάρκειας</w:t>
            </w:r>
            <w:r w:rsidRPr="000F6E3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b/>
                <w:sz w:val="24"/>
                <w:szCs w:val="24"/>
              </w:rPr>
              <w:t>Φοίτησης</w:t>
            </w:r>
          </w:p>
        </w:tc>
      </w:tr>
      <w:tr w:rsidR="003968E5" w:rsidRPr="000F6E32" w:rsidTr="003968E5">
        <w:trPr>
          <w:trHeight w:val="1500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2013-2014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ind w:left="199" w:righ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ν=4</w:t>
            </w:r>
            <w:r w:rsidRPr="000F6E32">
              <w:rPr>
                <w:rFonts w:asciiTheme="minorHAnsi" w:hAnsiTheme="minorHAnsi" w:cstheme="minorHAnsi"/>
                <w:spacing w:val="4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551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500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2012-2013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ind w:left="230" w:right="2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ν=4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551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499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2011-2012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ind w:left="230" w:right="2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ν=4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551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  <w:tr w:rsidR="003968E5" w:rsidRPr="000F6E32" w:rsidTr="003968E5">
        <w:trPr>
          <w:trHeight w:val="1500"/>
        </w:trPr>
        <w:tc>
          <w:tcPr>
            <w:tcW w:w="2294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14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2010-2011</w:t>
            </w:r>
          </w:p>
        </w:tc>
        <w:tc>
          <w:tcPr>
            <w:tcW w:w="3260" w:type="dxa"/>
          </w:tcPr>
          <w:p w:rsidR="003968E5" w:rsidRPr="000F6E32" w:rsidRDefault="003968E5">
            <w:pPr>
              <w:pStyle w:val="TableParagraph"/>
              <w:ind w:left="230" w:right="2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ν=4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επιπλέον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έτη, από την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 του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ακαδ</w:t>
            </w:r>
            <w:proofErr w:type="spellEnd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. έτους</w:t>
            </w:r>
            <w:r w:rsidRPr="000F6E3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  <w:tc>
          <w:tcPr>
            <w:tcW w:w="2977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311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2024-2025</w:t>
            </w:r>
          </w:p>
        </w:tc>
        <w:tc>
          <w:tcPr>
            <w:tcW w:w="3686" w:type="dxa"/>
          </w:tcPr>
          <w:p w:rsidR="003968E5" w:rsidRPr="000F6E32" w:rsidRDefault="003968E5">
            <w:pPr>
              <w:pStyle w:val="TableParagraph"/>
              <w:spacing w:line="270" w:lineRule="exact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άρθρο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3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4957/2022,</w:t>
            </w:r>
            <w:r w:rsidRPr="000F6E3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παρ.</w:t>
            </w:r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:rsidR="003968E5" w:rsidRPr="000F6E32" w:rsidRDefault="003968E5">
            <w:pPr>
              <w:pStyle w:val="TableParagraph"/>
              <w:ind w:left="265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(μεταβατική</w:t>
            </w:r>
            <w:r w:rsidRPr="000F6E32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διάταξη)</w:t>
            </w:r>
            <w:r w:rsidRPr="000F6E32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και</w:t>
            </w:r>
            <w:r w:rsidRPr="000F6E3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έναρξη</w:t>
            </w:r>
            <w:r w:rsidRPr="000F6E3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ισχύως</w:t>
            </w:r>
            <w:proofErr w:type="spellEnd"/>
            <w:r w:rsidRPr="000F6E3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ν.</w:t>
            </w:r>
          </w:p>
          <w:p w:rsidR="003968E5" w:rsidRPr="000F6E32" w:rsidRDefault="003968E5">
            <w:pPr>
              <w:pStyle w:val="TableParagraph"/>
              <w:ind w:left="262" w:right="2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4777/2021</w:t>
            </w:r>
          </w:p>
        </w:tc>
        <w:tc>
          <w:tcPr>
            <w:tcW w:w="2551" w:type="dxa"/>
          </w:tcPr>
          <w:p w:rsidR="003968E5" w:rsidRPr="000F6E32" w:rsidRDefault="003968E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68E5" w:rsidRPr="000F6E32" w:rsidRDefault="003968E5">
            <w:pPr>
              <w:pStyle w:val="TableParagraph"/>
              <w:ind w:lef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0F6E32">
              <w:rPr>
                <w:rFonts w:asciiTheme="minorHAnsi" w:hAnsiTheme="minorHAnsi" w:cstheme="minorHAnsi"/>
                <w:sz w:val="24"/>
                <w:szCs w:val="24"/>
              </w:rPr>
              <w:t>2021-2022</w:t>
            </w:r>
          </w:p>
        </w:tc>
      </w:tr>
    </w:tbl>
    <w:p w:rsidR="002F64A0" w:rsidRPr="000F6E32" w:rsidRDefault="002F64A0">
      <w:pPr>
        <w:pStyle w:val="a3"/>
        <w:rPr>
          <w:rFonts w:asciiTheme="minorHAnsi" w:hAnsiTheme="minorHAnsi" w:cstheme="minorHAnsi"/>
          <w:b/>
        </w:rPr>
      </w:pPr>
    </w:p>
    <w:p w:rsidR="002F64A0" w:rsidRDefault="005C77FA">
      <w:pPr>
        <w:spacing w:before="90"/>
        <w:ind w:left="612"/>
        <w:rPr>
          <w:rFonts w:asciiTheme="minorHAnsi" w:hAnsiTheme="minorHAnsi" w:cstheme="minorHAnsi"/>
          <w:sz w:val="24"/>
          <w:szCs w:val="24"/>
        </w:rPr>
      </w:pPr>
      <w:r w:rsidRPr="000F6E32">
        <w:rPr>
          <w:rFonts w:asciiTheme="minorHAnsi" w:hAnsiTheme="minorHAnsi" w:cstheme="minorHAnsi"/>
          <w:sz w:val="24"/>
          <w:szCs w:val="24"/>
        </w:rPr>
        <w:t>Για</w:t>
      </w:r>
      <w:r w:rsidRPr="000F6E3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φοιτητές</w:t>
      </w:r>
      <w:r w:rsidRPr="000F6E3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με</w:t>
      </w:r>
      <w:r w:rsidRPr="000F6E3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έτος</w:t>
      </w:r>
      <w:r w:rsidRPr="000F6E3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εισαγωγής</w:t>
      </w:r>
      <w:r w:rsidRPr="000F6E3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προγενέστερο</w:t>
      </w:r>
      <w:r w:rsidRPr="000F6E3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του</w:t>
      </w:r>
      <w:r w:rsidRPr="000F6E3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2010-2011,</w:t>
      </w:r>
      <w:r w:rsidRPr="000F6E3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ισχύει</w:t>
      </w:r>
      <w:r w:rsidRPr="000F6E3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για</w:t>
      </w:r>
      <w:r w:rsidRPr="000F6E3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το</w:t>
      </w:r>
      <w:r w:rsidRPr="000F6E3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ακαδημαϊκό</w:t>
      </w:r>
      <w:r w:rsidRPr="000F6E3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έτος</w:t>
      </w:r>
      <w:r w:rsidRPr="000F6E3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μετά</w:t>
      </w:r>
      <w:r w:rsidRPr="000F6E3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την</w:t>
      </w:r>
      <w:r w:rsidRPr="000F6E3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ολοκλήρωση</w:t>
      </w:r>
      <w:r w:rsidRPr="000F6E3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του</w:t>
      </w:r>
      <w:r w:rsidRPr="000F6E3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οποίου</w:t>
      </w:r>
      <w:r w:rsidRPr="000F6E3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διαγράφονται,</w:t>
      </w:r>
      <w:r w:rsidRPr="000F6E3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ότι</w:t>
      </w:r>
      <w:r w:rsidRPr="000F6E3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έχει</w:t>
      </w:r>
      <w:r w:rsidRPr="000F6E32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καταγραφεί</w:t>
      </w:r>
      <w:r w:rsidRPr="000F6E3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6E32">
        <w:rPr>
          <w:rFonts w:asciiTheme="minorHAnsi" w:hAnsiTheme="minorHAnsi" w:cstheme="minorHAnsi"/>
          <w:sz w:val="24"/>
          <w:szCs w:val="24"/>
        </w:rPr>
        <w:t>και για το 2010-2011.</w:t>
      </w:r>
    </w:p>
    <w:p w:rsidR="000F6E32" w:rsidRPr="000F6E32" w:rsidRDefault="003968E5" w:rsidP="000F6E32">
      <w:pPr>
        <w:pStyle w:val="a4"/>
        <w:ind w:left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hd w:val="clear" w:color="auto" w:fill="F5F5F5"/>
        </w:rPr>
        <w:t>Ο</w:t>
      </w:r>
      <w:r w:rsidR="000F6E32" w:rsidRPr="000F6E32">
        <w:rPr>
          <w:rFonts w:asciiTheme="minorHAnsi" w:hAnsiTheme="minorHAnsi" w:cstheme="minorHAnsi"/>
          <w:color w:val="000000" w:themeColor="text1"/>
          <w:shd w:val="clear" w:color="auto" w:fill="F5F5F5"/>
        </w:rPr>
        <w:t>ι περιπτώσεις υπέρβασης της ανώτατης διάρκειας φοίτησης, αναφέρονται αναλυτικά στο ΦΕΚ 7124/Β/2022 «Τροποποίηση του Εσωτερικού Κανονισμού του Πανεπιστημίου Πατρών (Β΄3899/2019)» που υπάρχει στο σύνδεσμο: </w:t>
      </w:r>
      <w:hyperlink r:id="rId5" w:tgtFrame="_blank" w:history="1">
        <w:r w:rsidR="000F6E32" w:rsidRPr="000F6E32">
          <w:rPr>
            <w:rStyle w:val="-"/>
            <w:rFonts w:asciiTheme="minorHAnsi" w:hAnsiTheme="minorHAnsi" w:cstheme="minorHAnsi"/>
            <w:color w:val="000000" w:themeColor="text1"/>
            <w:bdr w:val="none" w:sz="0" w:space="0" w:color="auto" w:frame="1"/>
            <w:shd w:val="clear" w:color="auto" w:fill="F5F5F5"/>
          </w:rPr>
          <w:t>https://www.upatras.gr/wp-content/uploads/2023/01/ΦΕΚ-7124-Β-2022.pdf</w:t>
        </w:r>
      </w:hyperlink>
    </w:p>
    <w:p w:rsidR="000F6E32" w:rsidRPr="000F6E32" w:rsidRDefault="000F6E32">
      <w:pPr>
        <w:spacing w:before="90"/>
        <w:ind w:left="612"/>
        <w:rPr>
          <w:rFonts w:asciiTheme="minorHAnsi" w:hAnsiTheme="minorHAnsi" w:cstheme="minorHAnsi"/>
          <w:sz w:val="24"/>
          <w:szCs w:val="24"/>
        </w:rPr>
      </w:pPr>
    </w:p>
    <w:sectPr w:rsidR="000F6E32" w:rsidRPr="000F6E32">
      <w:pgSz w:w="16840" w:h="11910" w:orient="landscape"/>
      <w:pgMar w:top="70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A0"/>
    <w:rsid w:val="000F6E32"/>
    <w:rsid w:val="002F64A0"/>
    <w:rsid w:val="003968E5"/>
    <w:rsid w:val="005C77FA"/>
    <w:rsid w:val="00F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ED34"/>
  <w15:docId w15:val="{C73FE055-BFA3-4FF1-97F3-88C8BB9A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018" w:right="40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semiHidden/>
    <w:unhideWhenUsed/>
    <w:rsid w:val="000F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patras.gr/wp-content/uploads/2023/01/%CE%A6%CE%95%CE%9A-7124-%CE%92-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8505-511A-4FEF-97F6-A5FCB313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</cp:lastModifiedBy>
  <cp:revision>3</cp:revision>
  <dcterms:created xsi:type="dcterms:W3CDTF">2023-01-31T07:40:00Z</dcterms:created>
  <dcterms:modified xsi:type="dcterms:W3CDTF">2023-01-31T08:03:00Z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