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3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678"/>
      </w:tblGrid>
      <w:tr w:rsidR="00AD57E5" w:rsidRPr="001F0BD9" w14:paraId="2076973B" w14:textId="77777777" w:rsidTr="00011732">
        <w:trPr>
          <w:trHeight w:val="283"/>
        </w:trPr>
        <w:tc>
          <w:tcPr>
            <w:tcW w:w="4820" w:type="dxa"/>
          </w:tcPr>
          <w:p w14:paraId="2043D965" w14:textId="77777777" w:rsidR="00AD57E5" w:rsidRPr="00FA5E6D" w:rsidRDefault="00AD57E5" w:rsidP="00417869">
            <w:pPr>
              <w:rPr>
                <w:rFonts w:ascii="Book Antiqua" w:hAnsi="Book Antiqua"/>
                <w:b/>
                <w:spacing w:val="88"/>
                <w:sz w:val="21"/>
                <w:szCs w:val="21"/>
              </w:rPr>
            </w:pPr>
            <w:r w:rsidRPr="00FA5E6D">
              <w:rPr>
                <w:rFonts w:ascii="Book Antiqua" w:hAnsi="Book Antiqua"/>
                <w:b/>
                <w:spacing w:val="88"/>
                <w:sz w:val="21"/>
                <w:szCs w:val="21"/>
              </w:rPr>
              <w:t>ΕΛΛΗΝΙΚΗ  ΔΗΜΟΚΡΑΤΙΑ</w:t>
            </w:r>
          </w:p>
          <w:p w14:paraId="65F7B342" w14:textId="77777777" w:rsidR="00AD57E5" w:rsidRPr="00FA5E6D" w:rsidRDefault="00AD57E5" w:rsidP="00417869">
            <w:pPr>
              <w:spacing w:line="360" w:lineRule="auto"/>
              <w:rPr>
                <w:rFonts w:ascii="Book Antiqua" w:hAnsi="Book Antiqua"/>
                <w:spacing w:val="88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A4D453" w14:textId="77777777" w:rsidR="00AD57E5" w:rsidRPr="00FA5E6D" w:rsidRDefault="00AD57E5" w:rsidP="00417869">
            <w:pPr>
              <w:rPr>
                <w:rFonts w:ascii="Book Antiqua" w:hAnsi="Book Antiqua"/>
              </w:rPr>
            </w:pPr>
          </w:p>
        </w:tc>
        <w:tc>
          <w:tcPr>
            <w:tcW w:w="4678" w:type="dxa"/>
            <w:vMerge w:val="restart"/>
          </w:tcPr>
          <w:p w14:paraId="50725CD4" w14:textId="77777777" w:rsidR="00AD57E5" w:rsidRPr="00FA5E6D" w:rsidRDefault="00AD57E5" w:rsidP="00417869">
            <w:pPr>
              <w:rPr>
                <w:rFonts w:ascii="Book Antiqua" w:hAnsi="Book Antiqua"/>
                <w:lang w:val="es-ES"/>
              </w:rPr>
            </w:pPr>
          </w:p>
          <w:p w14:paraId="4E600157" w14:textId="77777777" w:rsidR="00AD57E5" w:rsidRPr="00FA5E6D" w:rsidRDefault="00AD57E5" w:rsidP="00417869">
            <w:pPr>
              <w:tabs>
                <w:tab w:val="left" w:pos="4287"/>
              </w:tabs>
              <w:rPr>
                <w:rFonts w:ascii="Book Antiqua" w:hAnsi="Book Antiqua" w:cs="Book Antiqua"/>
                <w:b/>
                <w:bCs/>
              </w:rPr>
            </w:pPr>
            <w:r w:rsidRPr="00FA5E6D">
              <w:rPr>
                <w:rFonts w:ascii="Book Antiqua" w:hAnsi="Book Antiqua" w:cs="Book Antiqua"/>
                <w:b/>
                <w:bCs/>
              </w:rPr>
              <w:t xml:space="preserve">ΣΧΟΛΗ ΕΠΙΣΤΗΜΩΝ </w:t>
            </w:r>
          </w:p>
          <w:p w14:paraId="542035A7" w14:textId="77777777" w:rsidR="00AD57E5" w:rsidRPr="00FA5E6D" w:rsidRDefault="00AD57E5" w:rsidP="00417869">
            <w:pPr>
              <w:tabs>
                <w:tab w:val="left" w:pos="4287"/>
              </w:tabs>
              <w:rPr>
                <w:rFonts w:ascii="Book Antiqua" w:hAnsi="Book Antiqua" w:cs="Book Antiqua"/>
                <w:b/>
                <w:bCs/>
              </w:rPr>
            </w:pPr>
            <w:r w:rsidRPr="00FA5E6D">
              <w:rPr>
                <w:rFonts w:ascii="Book Antiqua" w:hAnsi="Book Antiqua" w:cs="Book Antiqua"/>
                <w:b/>
                <w:bCs/>
              </w:rPr>
              <w:t>ΑΠΟΚΑΤΑΣΤΑΣΗΣ ΥΓΕΙΑΣ</w:t>
            </w:r>
          </w:p>
          <w:p w14:paraId="72B739B5" w14:textId="77777777" w:rsidR="00AD57E5" w:rsidRPr="00FA5E6D" w:rsidRDefault="00AD57E5" w:rsidP="00417869">
            <w:pPr>
              <w:tabs>
                <w:tab w:val="left" w:pos="4287"/>
              </w:tabs>
              <w:rPr>
                <w:rFonts w:ascii="Book Antiqua" w:hAnsi="Book Antiqua" w:cs="Book Antiqua"/>
                <w:b/>
                <w:bCs/>
              </w:rPr>
            </w:pPr>
            <w:r w:rsidRPr="00FA5E6D">
              <w:rPr>
                <w:rFonts w:ascii="Book Antiqua" w:hAnsi="Book Antiqua" w:cs="Book Antiqua"/>
                <w:b/>
                <w:bCs/>
              </w:rPr>
              <w:t>ΤΜΗΜΑ ΛΟΓΟΘΕΡΑΠΕΙΑΣ</w:t>
            </w:r>
          </w:p>
          <w:p w14:paraId="7A2DC01F" w14:textId="77777777" w:rsidR="00AD57E5" w:rsidRPr="00FA5E6D" w:rsidRDefault="00AD57E5" w:rsidP="00417869">
            <w:pPr>
              <w:rPr>
                <w:rFonts w:ascii="Book Antiqua" w:hAnsi="Book Antiqua"/>
                <w:lang w:val="es-ES"/>
              </w:rPr>
            </w:pPr>
          </w:p>
          <w:p w14:paraId="483070B4" w14:textId="77777777" w:rsidR="00AD57E5" w:rsidRPr="00FA5E6D" w:rsidRDefault="00AD57E5" w:rsidP="00417869">
            <w:pPr>
              <w:rPr>
                <w:rFonts w:ascii="Book Antiqua" w:hAnsi="Book Antiqua"/>
              </w:rPr>
            </w:pPr>
          </w:p>
          <w:p w14:paraId="05608495" w14:textId="77777777" w:rsidR="00011732" w:rsidRPr="00FA5E6D" w:rsidRDefault="00011732" w:rsidP="00417869">
            <w:pPr>
              <w:rPr>
                <w:rFonts w:ascii="Book Antiqua" w:hAnsi="Book Antiqua"/>
              </w:rPr>
            </w:pPr>
          </w:p>
          <w:p w14:paraId="62CAFDC7" w14:textId="77777777" w:rsidR="00AD57E5" w:rsidRPr="00FA5E6D" w:rsidRDefault="00AD57E5" w:rsidP="00417869">
            <w:pPr>
              <w:rPr>
                <w:rFonts w:ascii="Book Antiqua" w:hAnsi="Book Antiqua"/>
                <w:lang w:val="es-ES"/>
              </w:rPr>
            </w:pPr>
          </w:p>
        </w:tc>
      </w:tr>
      <w:tr w:rsidR="00AD57E5" w:rsidRPr="00D62B66" w14:paraId="75FC5740" w14:textId="77777777" w:rsidTr="00011732">
        <w:trPr>
          <w:trHeight w:val="283"/>
        </w:trPr>
        <w:tc>
          <w:tcPr>
            <w:tcW w:w="4820" w:type="dxa"/>
          </w:tcPr>
          <w:p w14:paraId="00948768" w14:textId="77777777" w:rsidR="00AD57E5" w:rsidRPr="00FA5E6D" w:rsidRDefault="00AD57E5" w:rsidP="00417869">
            <w:pPr>
              <w:tabs>
                <w:tab w:val="left" w:pos="3430"/>
              </w:tabs>
              <w:ind w:right="567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A5E6D"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 wp14:anchorId="40C6FABA" wp14:editId="2C8D971A">
                  <wp:extent cx="2524125" cy="923925"/>
                  <wp:effectExtent l="0" t="0" r="9525" b="9525"/>
                  <wp:docPr id="4" name="Εικόνα 1" descr="UP_NEO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_NEO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D1B5382" w14:textId="77777777" w:rsidR="00AD57E5" w:rsidRPr="00FA5E6D" w:rsidRDefault="00AD57E5" w:rsidP="0041786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C5F7AF1" w14:textId="77777777" w:rsidR="00AD57E5" w:rsidRPr="00FA5E6D" w:rsidRDefault="00AD57E5" w:rsidP="00417869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AD57E5" w:rsidRPr="00C0391D" w14:paraId="25A5FF88" w14:textId="77777777" w:rsidTr="00011732">
        <w:trPr>
          <w:trHeight w:val="283"/>
        </w:trPr>
        <w:tc>
          <w:tcPr>
            <w:tcW w:w="4820" w:type="dxa"/>
          </w:tcPr>
          <w:p w14:paraId="6CAC1B13" w14:textId="77777777" w:rsidR="00AD57E5" w:rsidRPr="00FA5E6D" w:rsidRDefault="00AD57E5" w:rsidP="00A03737">
            <w:pPr>
              <w:tabs>
                <w:tab w:val="left" w:pos="4287"/>
              </w:tabs>
              <w:ind w:firstLine="567"/>
              <w:rPr>
                <w:rFonts w:ascii="Book Antiqua" w:hAnsi="Book Antiqua"/>
                <w:b/>
                <w:bCs/>
              </w:rPr>
            </w:pPr>
            <w:r w:rsidRPr="00FA5E6D">
              <w:rPr>
                <w:rFonts w:ascii="Book Antiqua" w:hAnsi="Book Antiqua"/>
                <w:b/>
                <w:bCs/>
              </w:rPr>
              <w:t xml:space="preserve">Ταχ.Δ/νση: </w:t>
            </w:r>
            <w:r w:rsidR="00A8685F" w:rsidRPr="00FA5E6D">
              <w:rPr>
                <w:rFonts w:ascii="Book Antiqua" w:hAnsi="Book Antiqua"/>
                <w:b/>
                <w:bCs/>
              </w:rPr>
              <w:t xml:space="preserve"> </w:t>
            </w:r>
            <w:r w:rsidR="00C0391D" w:rsidRPr="00FA5E6D">
              <w:rPr>
                <w:rFonts w:ascii="Book Antiqua" w:hAnsi="Book Antiqua"/>
                <w:b/>
                <w:bCs/>
              </w:rPr>
              <w:t>Ρίο Πανεπιστημιούπολη</w:t>
            </w:r>
          </w:p>
          <w:p w14:paraId="2197863D" w14:textId="6C2EE280" w:rsidR="00AD57E5" w:rsidRPr="00FA5E6D" w:rsidRDefault="00AD57E5" w:rsidP="00A03737">
            <w:pPr>
              <w:ind w:firstLine="567"/>
              <w:rPr>
                <w:rFonts w:ascii="Book Antiqua" w:hAnsi="Book Antiqua"/>
                <w:b/>
                <w:bCs/>
              </w:rPr>
            </w:pPr>
            <w:r w:rsidRPr="00FA5E6D">
              <w:rPr>
                <w:rFonts w:ascii="Book Antiqua" w:hAnsi="Book Antiqua"/>
                <w:b/>
                <w:bCs/>
              </w:rPr>
              <w:t xml:space="preserve">Τηλέφ.: 2610 </w:t>
            </w:r>
            <w:r w:rsidR="00AB70F2" w:rsidRPr="00FA5E6D">
              <w:rPr>
                <w:rFonts w:ascii="Book Antiqua" w:hAnsi="Book Antiqua"/>
                <w:b/>
                <w:bCs/>
              </w:rPr>
              <w:t>962801-03</w:t>
            </w:r>
          </w:p>
          <w:p w14:paraId="4D05A003" w14:textId="4D98C654" w:rsidR="00AD57E5" w:rsidRPr="00FA5E6D" w:rsidRDefault="00AD57E5" w:rsidP="00A03737">
            <w:pPr>
              <w:spacing w:line="276" w:lineRule="auto"/>
              <w:ind w:firstLine="567"/>
              <w:rPr>
                <w:rFonts w:ascii="Book Antiqua" w:hAnsi="Book Antiqua"/>
                <w:b/>
                <w:bCs/>
              </w:rPr>
            </w:pPr>
            <w:r w:rsidRPr="00FA5E6D">
              <w:rPr>
                <w:rFonts w:ascii="Book Antiqua" w:hAnsi="Book Antiqua"/>
                <w:b/>
                <w:bCs/>
                <w:lang w:val="en-US"/>
              </w:rPr>
              <w:t>email</w:t>
            </w:r>
            <w:r w:rsidRPr="00FA5E6D">
              <w:rPr>
                <w:rFonts w:ascii="Book Antiqua" w:hAnsi="Book Antiqua"/>
                <w:b/>
                <w:bCs/>
              </w:rPr>
              <w:t>:</w:t>
            </w:r>
            <w:r w:rsidRPr="00FA5E6D">
              <w:rPr>
                <w:rFonts w:ascii="Book Antiqua" w:hAnsi="Book Antiqua"/>
                <w:b/>
                <w:bCs/>
                <w:lang w:val="en-US"/>
              </w:rPr>
              <w:t>sltsecr</w:t>
            </w:r>
            <w:r w:rsidRPr="00FA5E6D">
              <w:rPr>
                <w:rFonts w:ascii="Book Antiqua" w:hAnsi="Book Antiqua"/>
                <w:b/>
                <w:bCs/>
              </w:rPr>
              <w:t>@</w:t>
            </w:r>
            <w:r w:rsidRPr="00FA5E6D">
              <w:rPr>
                <w:rFonts w:ascii="Book Antiqua" w:hAnsi="Book Antiqua"/>
                <w:b/>
                <w:bCs/>
                <w:lang w:val="en-US"/>
              </w:rPr>
              <w:t>upatras</w:t>
            </w:r>
            <w:r w:rsidRPr="00FA5E6D">
              <w:rPr>
                <w:rFonts w:ascii="Book Antiqua" w:hAnsi="Book Antiqua"/>
                <w:b/>
                <w:bCs/>
              </w:rPr>
              <w:t>.</w:t>
            </w:r>
            <w:r w:rsidRPr="00FA5E6D">
              <w:rPr>
                <w:rFonts w:ascii="Book Antiqua" w:hAnsi="Book Antiqua"/>
                <w:b/>
                <w:bCs/>
                <w:lang w:val="en-US"/>
              </w:rPr>
              <w:t>gr</w:t>
            </w:r>
          </w:p>
        </w:tc>
        <w:tc>
          <w:tcPr>
            <w:tcW w:w="850" w:type="dxa"/>
          </w:tcPr>
          <w:p w14:paraId="6BD8625D" w14:textId="77777777" w:rsidR="00011732" w:rsidRPr="00FA5E6D" w:rsidRDefault="00011732" w:rsidP="00011732">
            <w:pPr>
              <w:rPr>
                <w:rFonts w:ascii="Book Antiqua" w:hAnsi="Book Antiqua"/>
                <w:sz w:val="24"/>
                <w:szCs w:val="24"/>
              </w:rPr>
            </w:pPr>
            <w:r w:rsidRPr="00FA5E6D">
              <w:rPr>
                <w:rFonts w:ascii="Book Antiqua" w:hAnsi="Book Antiqua"/>
                <w:sz w:val="24"/>
                <w:szCs w:val="24"/>
              </w:rPr>
              <w:t xml:space="preserve">              </w:t>
            </w:r>
          </w:p>
          <w:p w14:paraId="67426A5E" w14:textId="77777777" w:rsidR="00AD57E5" w:rsidRPr="00FA5E6D" w:rsidRDefault="00011732" w:rsidP="00011732">
            <w:pPr>
              <w:rPr>
                <w:rFonts w:ascii="Book Antiqua" w:hAnsi="Book Antiqua"/>
                <w:sz w:val="24"/>
                <w:szCs w:val="24"/>
              </w:rPr>
            </w:pPr>
            <w:r w:rsidRPr="00FA5E6D">
              <w:rPr>
                <w:rFonts w:ascii="Book Antiqua" w:hAnsi="Book Antiqua"/>
                <w:sz w:val="24"/>
                <w:szCs w:val="24"/>
              </w:rPr>
              <w:t xml:space="preserve">             </w:t>
            </w:r>
          </w:p>
        </w:tc>
        <w:tc>
          <w:tcPr>
            <w:tcW w:w="4678" w:type="dxa"/>
          </w:tcPr>
          <w:p w14:paraId="79F7773B" w14:textId="77777777" w:rsidR="00AD57E5" w:rsidRPr="00FA5E6D" w:rsidRDefault="00AD57E5" w:rsidP="00D62B66">
            <w:pPr>
              <w:tabs>
                <w:tab w:val="left" w:pos="3444"/>
              </w:tabs>
              <w:ind w:right="-143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C48C9DD" w14:textId="77777777" w:rsidR="00AD57E5" w:rsidRPr="00A03737" w:rsidRDefault="00AD57E5" w:rsidP="00AD57E5">
      <w:pPr>
        <w:jc w:val="center"/>
        <w:rPr>
          <w:b/>
          <w:bCs/>
          <w:sz w:val="24"/>
          <w:szCs w:val="24"/>
          <w:u w:val="single"/>
        </w:rPr>
      </w:pPr>
    </w:p>
    <w:p w14:paraId="5DC364CF" w14:textId="77777777" w:rsidR="00D87ABF" w:rsidRDefault="00572A34" w:rsidP="00D87ABF">
      <w:pPr>
        <w:ind w:left="1134" w:hanging="1134"/>
        <w:jc w:val="center"/>
        <w:rPr>
          <w:rFonts w:ascii="Book Antiqua" w:hAnsi="Book Antiqua"/>
          <w:b/>
          <w:bCs/>
          <w:sz w:val="28"/>
          <w:szCs w:val="28"/>
        </w:rPr>
      </w:pPr>
      <w:r w:rsidRPr="00D87ABF">
        <w:rPr>
          <w:rFonts w:ascii="Book Antiqua" w:hAnsi="Book Antiqua"/>
          <w:b/>
          <w:bCs/>
          <w:sz w:val="28"/>
          <w:szCs w:val="28"/>
        </w:rPr>
        <w:t xml:space="preserve">ΟΡΚΩΜΟΣΙΑ </w:t>
      </w:r>
      <w:r w:rsidR="00D87ABF" w:rsidRPr="00D87ABF">
        <w:rPr>
          <w:rFonts w:ascii="Book Antiqua" w:hAnsi="Book Antiqua"/>
          <w:b/>
          <w:bCs/>
          <w:sz w:val="28"/>
          <w:szCs w:val="28"/>
        </w:rPr>
        <w:t xml:space="preserve">ΠΡΟΠΤΥΧΙΑΚΩΝ ΦΟΙΤΗΤΩΝ/ΤΡΙΩΝ </w:t>
      </w:r>
    </w:p>
    <w:p w14:paraId="08500D3B" w14:textId="23DD65D0" w:rsidR="00AD57E5" w:rsidRPr="00D87ABF" w:rsidRDefault="00761011" w:rsidP="00D87ABF">
      <w:pPr>
        <w:ind w:left="1134" w:hanging="1134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ΜΑΡΤΙΟΥ </w:t>
      </w:r>
      <w:r w:rsidR="00B86EB9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2026</w:t>
      </w:r>
    </w:p>
    <w:p w14:paraId="0218536C" w14:textId="77777777" w:rsidR="000A044D" w:rsidRPr="00357A42" w:rsidRDefault="000A044D" w:rsidP="00011732">
      <w:pPr>
        <w:ind w:left="1134" w:hanging="1134"/>
        <w:jc w:val="both"/>
        <w:rPr>
          <w:rFonts w:ascii="Book Antiqua" w:hAnsi="Book Antiqua"/>
          <w:b/>
          <w:bCs/>
          <w:sz w:val="20"/>
          <w:szCs w:val="20"/>
        </w:rPr>
      </w:pPr>
    </w:p>
    <w:p w14:paraId="3DA72F1F" w14:textId="01CDE286" w:rsidR="0048722C" w:rsidRPr="00D87ABF" w:rsidRDefault="00572A34" w:rsidP="00D87ABF">
      <w:pPr>
        <w:contextualSpacing/>
        <w:jc w:val="both"/>
        <w:rPr>
          <w:rFonts w:ascii="Book Antiqua" w:hAnsi="Book Antiqua"/>
          <w:bCs/>
          <w:sz w:val="24"/>
          <w:szCs w:val="24"/>
        </w:rPr>
      </w:pPr>
      <w:r w:rsidRPr="00D87ABF">
        <w:rPr>
          <w:rFonts w:ascii="Book Antiqua" w:hAnsi="Book Antiqua"/>
          <w:bCs/>
          <w:sz w:val="24"/>
          <w:szCs w:val="24"/>
        </w:rPr>
        <w:t xml:space="preserve">Η ορκωμοσία των </w:t>
      </w:r>
      <w:r w:rsidR="00EF30CA" w:rsidRPr="00D87ABF">
        <w:rPr>
          <w:rFonts w:ascii="Book Antiqua" w:hAnsi="Book Antiqua"/>
          <w:bCs/>
          <w:sz w:val="24"/>
          <w:szCs w:val="24"/>
        </w:rPr>
        <w:t xml:space="preserve">προπτυχιακών </w:t>
      </w:r>
      <w:r w:rsidR="00F41E67" w:rsidRPr="00D87ABF">
        <w:rPr>
          <w:rFonts w:ascii="Book Antiqua" w:hAnsi="Book Antiqua"/>
          <w:bCs/>
          <w:sz w:val="24"/>
          <w:szCs w:val="24"/>
        </w:rPr>
        <w:t>φοιτητών</w:t>
      </w:r>
      <w:r w:rsidR="00FA5E6D">
        <w:rPr>
          <w:rFonts w:ascii="Book Antiqua" w:hAnsi="Book Antiqua"/>
          <w:bCs/>
          <w:sz w:val="24"/>
          <w:szCs w:val="24"/>
        </w:rPr>
        <w:t>/τριων</w:t>
      </w:r>
      <w:r w:rsidR="00EF30CA" w:rsidRPr="00D87ABF">
        <w:rPr>
          <w:rFonts w:ascii="Book Antiqua" w:hAnsi="Book Antiqua"/>
          <w:bCs/>
          <w:sz w:val="24"/>
          <w:szCs w:val="24"/>
        </w:rPr>
        <w:t xml:space="preserve"> </w:t>
      </w:r>
      <w:r w:rsidRPr="00D87ABF">
        <w:rPr>
          <w:rFonts w:ascii="Book Antiqua" w:hAnsi="Book Antiqua"/>
          <w:bCs/>
          <w:sz w:val="24"/>
          <w:szCs w:val="24"/>
        </w:rPr>
        <w:t xml:space="preserve">του Τμήματος Λογοθεραπείας θα πραγματοποιηθεί με φυσική παρουσία </w:t>
      </w:r>
      <w:r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την </w:t>
      </w:r>
      <w:r w:rsidR="00761011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Δευτέρα</w:t>
      </w:r>
      <w:r w:rsidR="0040079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F72678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761011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30</w:t>
      </w:r>
      <w:r w:rsidR="0040079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761011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Μαρτίου</w:t>
      </w:r>
      <w:r w:rsidR="00D87ABF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761011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>2026</w:t>
      </w:r>
      <w:r w:rsidR="003829B0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 </w:t>
      </w:r>
      <w:r w:rsidR="0068046D" w:rsidRPr="00D87ABF">
        <w:rPr>
          <w:rFonts w:ascii="Book Antiqua" w:hAnsi="Book Antiqua"/>
          <w:b/>
          <w:bCs/>
          <w:sz w:val="24"/>
          <w:szCs w:val="24"/>
          <w:highlight w:val="yellow"/>
          <w:u w:val="single"/>
        </w:rPr>
        <w:t xml:space="preserve">και ώρα </w:t>
      </w:r>
      <w:r w:rsidR="00761011">
        <w:rPr>
          <w:rFonts w:ascii="Book Antiqua" w:hAnsi="Book Antiqua"/>
          <w:b/>
          <w:bCs/>
          <w:sz w:val="24"/>
          <w:szCs w:val="24"/>
          <w:u w:val="single"/>
        </w:rPr>
        <w:t>11</w:t>
      </w:r>
      <w:r w:rsidR="00761011" w:rsidRPr="00761011">
        <w:rPr>
          <w:rFonts w:ascii="Book Antiqua" w:hAnsi="Book Antiqua"/>
          <w:b/>
          <w:bCs/>
          <w:sz w:val="24"/>
          <w:szCs w:val="24"/>
          <w:u w:val="single"/>
        </w:rPr>
        <w:t>:30</w:t>
      </w:r>
      <w:r w:rsidR="0068046D" w:rsidRPr="00D87ABF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Pr="00D87ABF">
        <w:rPr>
          <w:rFonts w:ascii="Book Antiqua" w:hAnsi="Book Antiqua"/>
          <w:bCs/>
          <w:sz w:val="24"/>
          <w:szCs w:val="24"/>
        </w:rPr>
        <w:t xml:space="preserve"> στο 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Αμφιθέατρο </w:t>
      </w:r>
      <w:r w:rsidR="003143C9">
        <w:rPr>
          <w:rFonts w:ascii="Book Antiqua" w:eastAsia="Calibri" w:hAnsi="Book Antiqua" w:cs="Calibri"/>
          <w:b/>
          <w:color w:val="943634" w:themeColor="accent2" w:themeShade="BF"/>
          <w:sz w:val="24"/>
          <w:szCs w:val="24"/>
          <w:highlight w:val="lightGray"/>
        </w:rPr>
        <w:t>Ι1</w:t>
      </w:r>
      <w:r w:rsidR="004417D5" w:rsidRPr="00D87ABF">
        <w:rPr>
          <w:rFonts w:ascii="Book Antiqua" w:eastAsia="Calibri" w:hAnsi="Book Antiqua" w:cs="Calibri"/>
          <w:b/>
          <w:color w:val="943634" w:themeColor="accent2" w:themeShade="BF"/>
          <w:sz w:val="24"/>
          <w:szCs w:val="24"/>
          <w:highlight w:val="lightGray"/>
        </w:rPr>
        <w:t xml:space="preserve"> </w:t>
      </w:r>
      <w:r w:rsidR="00D87ABF" w:rsidRPr="00D87ABF">
        <w:rPr>
          <w:rFonts w:ascii="Book Antiqua" w:eastAsia="Calibri" w:hAnsi="Book Antiqua" w:cs="Calibri"/>
          <w:b/>
          <w:color w:val="943634" w:themeColor="accent2" w:themeShade="BF"/>
          <w:sz w:val="24"/>
          <w:szCs w:val="24"/>
        </w:rPr>
        <w:t xml:space="preserve">του 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Συνεδριακ</w:t>
      </w:r>
      <w:r w:rsidR="00D87ABF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ού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 και Πολιτιστικ</w:t>
      </w:r>
      <w:r w:rsidR="00D87ABF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ού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 κέντρο</w:t>
      </w:r>
      <w:r w:rsidR="00D87ABF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>υ</w:t>
      </w:r>
      <w:r w:rsidR="00F72678" w:rsidRPr="00D87ABF">
        <w:rPr>
          <w:rFonts w:ascii="Book Antiqua" w:hAnsi="Book Antiqua"/>
          <w:b/>
          <w:color w:val="943634" w:themeColor="accent2" w:themeShade="BF"/>
          <w:sz w:val="24"/>
          <w:szCs w:val="24"/>
        </w:rPr>
        <w:t xml:space="preserve"> του Πανεπιστημίου Πατρών</w:t>
      </w:r>
      <w:r w:rsidR="00F72678" w:rsidRPr="00D87ABF">
        <w:rPr>
          <w:rFonts w:ascii="Book Antiqua" w:hAnsi="Book Antiqua"/>
          <w:bCs/>
          <w:color w:val="943634" w:themeColor="accent2" w:themeShade="BF"/>
          <w:sz w:val="24"/>
          <w:szCs w:val="24"/>
        </w:rPr>
        <w:t xml:space="preserve"> </w:t>
      </w:r>
    </w:p>
    <w:p w14:paraId="703FA0FC" w14:textId="77777777" w:rsidR="0048722C" w:rsidRPr="00D87ABF" w:rsidRDefault="0048722C" w:rsidP="00D87ABF">
      <w:pPr>
        <w:contextualSpacing/>
        <w:jc w:val="both"/>
        <w:rPr>
          <w:rFonts w:ascii="Book Antiqua" w:hAnsi="Book Antiqua"/>
          <w:bCs/>
          <w:sz w:val="24"/>
          <w:szCs w:val="24"/>
        </w:rPr>
      </w:pPr>
    </w:p>
    <w:p w14:paraId="572381C0" w14:textId="26758003" w:rsidR="00D87ABF" w:rsidRPr="00D87ABF" w:rsidRDefault="00D87ABF" w:rsidP="00D87ABF">
      <w:pPr>
        <w:contextualSpacing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D87ABF">
        <w:rPr>
          <w:rFonts w:ascii="Book Antiqua" w:eastAsia="Calibri" w:hAnsi="Book Antiqua"/>
          <w:sz w:val="24"/>
          <w:szCs w:val="24"/>
        </w:rPr>
        <w:t xml:space="preserve">Οι φοιτητές οι οποίοι θα συμμετάσχουν στην τρέχουσα ορκωμοσία  πρέπει να </w:t>
      </w:r>
      <w:r w:rsidRPr="00E24D2A">
        <w:rPr>
          <w:rFonts w:ascii="Book Antiqua" w:eastAsia="Calibri" w:hAnsi="Book Antiqua"/>
          <w:sz w:val="24"/>
          <w:szCs w:val="24"/>
        </w:rPr>
        <w:t xml:space="preserve">καταθέσουν </w:t>
      </w:r>
      <w:r w:rsidRPr="00E24D2A">
        <w:rPr>
          <w:rFonts w:ascii="Book Antiqua" w:eastAsia="Calibri" w:hAnsi="Book Antiqua"/>
          <w:b/>
          <w:bCs/>
          <w:sz w:val="24"/>
          <w:szCs w:val="24"/>
          <w:u w:val="single"/>
        </w:rPr>
        <w:t>αίτηση ορκωμοσίας</w:t>
      </w:r>
      <w:r w:rsidRPr="00E24D2A">
        <w:rPr>
          <w:rFonts w:ascii="Book Antiqua" w:eastAsia="Calibri" w:hAnsi="Book Antiqua"/>
          <w:sz w:val="24"/>
          <w:szCs w:val="24"/>
        </w:rPr>
        <w:t xml:space="preserve"> μέσω του συνδέσμου </w:t>
      </w:r>
      <w:r w:rsidRPr="00E24D2A">
        <w:rPr>
          <w:rFonts w:ascii="Book Antiqua" w:hAnsi="Book Antiqua" w:cs="Arial"/>
          <w:sz w:val="24"/>
          <w:szCs w:val="24"/>
          <w:shd w:val="clear" w:color="auto" w:fill="FFFFFF"/>
        </w:rPr>
        <w:t> </w:t>
      </w:r>
      <w:hyperlink r:id="rId8" w:history="1">
        <w:r w:rsidRPr="00E24D2A">
          <w:rPr>
            <w:rStyle w:val="-"/>
            <w:rFonts w:ascii="Book Antiqua" w:hAnsi="Book Antiqua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https://eservice.upatras.gr/</w:t>
        </w:r>
        <w:r w:rsidRPr="00E24D2A">
          <w:rPr>
            <w:rStyle w:val="-"/>
            <w:rFonts w:ascii="Book Antiqua" w:hAnsi="Book Antiqua"/>
            <w:color w:val="auto"/>
            <w:sz w:val="24"/>
            <w:szCs w:val="24"/>
            <w:u w:val="none"/>
          </w:rPr>
          <w:t xml:space="preserve"> τ</w:t>
        </w:r>
      </w:hyperlink>
      <w:r w:rsidRPr="00E24D2A">
        <w:rPr>
          <w:rFonts w:ascii="Book Antiqua" w:hAnsi="Book Antiqua"/>
          <w:sz w:val="24"/>
          <w:szCs w:val="24"/>
        </w:rPr>
        <w:t xml:space="preserve">ο αργότερο </w:t>
      </w:r>
      <w:r w:rsidRPr="00E24D2A">
        <w:rPr>
          <w:rFonts w:ascii="Book Antiqua" w:hAnsi="Book Antiqua"/>
          <w:b/>
          <w:bCs/>
          <w:sz w:val="24"/>
          <w:szCs w:val="24"/>
          <w:highlight w:val="yellow"/>
        </w:rPr>
        <w:t xml:space="preserve">έως και τις </w:t>
      </w:r>
      <w:r w:rsidR="00761011">
        <w:rPr>
          <w:rFonts w:ascii="Book Antiqua" w:hAnsi="Book Antiqua"/>
          <w:b/>
          <w:bCs/>
          <w:sz w:val="24"/>
          <w:szCs w:val="24"/>
          <w:u w:val="single"/>
        </w:rPr>
        <w:t>08-03-2026</w:t>
      </w:r>
      <w:bookmarkStart w:id="0" w:name="_GoBack"/>
      <w:bookmarkEnd w:id="0"/>
      <w:r w:rsidRPr="00E24D2A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D87ABF">
        <w:rPr>
          <w:rFonts w:ascii="Book Antiqua" w:hAnsi="Book Antiqua"/>
          <w:b/>
          <w:sz w:val="24"/>
          <w:szCs w:val="24"/>
          <w:u w:val="single"/>
        </w:rPr>
        <w:t>σε διαφορετική περίπτωση  δεν θα συμπεριληφθούν στην τρέχουσα ορκωμοσία</w:t>
      </w:r>
    </w:p>
    <w:p w14:paraId="7FF1B675" w14:textId="1A188304" w:rsidR="0048722C" w:rsidRDefault="0048722C" w:rsidP="0048722C">
      <w:pPr>
        <w:ind w:left="284"/>
        <w:contextualSpacing/>
        <w:jc w:val="both"/>
        <w:rPr>
          <w:rFonts w:ascii="Book Antiqua" w:hAnsi="Book Antiqua"/>
          <w:bCs/>
          <w:sz w:val="20"/>
          <w:szCs w:val="20"/>
        </w:rPr>
      </w:pPr>
    </w:p>
    <w:p w14:paraId="06C36EE0" w14:textId="77777777" w:rsidR="0048722C" w:rsidRPr="00D87ABF" w:rsidRDefault="0048722C" w:rsidP="00D87ABF">
      <w:pPr>
        <w:contextualSpacing/>
        <w:rPr>
          <w:rFonts w:ascii="Book Antiqua" w:hAnsi="Book Antiqua"/>
          <w:b/>
          <w:bCs/>
          <w:sz w:val="24"/>
          <w:szCs w:val="24"/>
        </w:rPr>
      </w:pPr>
      <w:r w:rsidRPr="00D87ABF">
        <w:rPr>
          <w:rFonts w:ascii="Book Antiqua" w:hAnsi="Book Antiqua"/>
          <w:b/>
          <w:bCs/>
          <w:sz w:val="24"/>
          <w:szCs w:val="24"/>
        </w:rPr>
        <w:t xml:space="preserve">Σημείωση για την ακαδημαϊκή ταυτότητα: </w:t>
      </w:r>
    </w:p>
    <w:p w14:paraId="04B5781C" w14:textId="40CD80CB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sym w:font="Symbol" w:char="F0B7"/>
      </w:r>
      <w:r w:rsidRPr="00D87ABF">
        <w:rPr>
          <w:rFonts w:ascii="Book Antiqua" w:hAnsi="Book Antiqua"/>
        </w:rPr>
        <w:t xml:space="preserve"> Στην περίπτωση που έχετε απωλέσει την ακαδημαϊκή ταυτότητα το δηλώνετε στην υπεύθυνη δήλωση. </w:t>
      </w:r>
    </w:p>
    <w:p w14:paraId="06B1885D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sym w:font="Symbol" w:char="F0B7"/>
      </w:r>
      <w:r w:rsidRPr="00D87ABF">
        <w:rPr>
          <w:rFonts w:ascii="Book Antiqua" w:hAnsi="Book Antiqua"/>
        </w:rPr>
        <w:t xml:space="preserve"> Στην περίπτωση που έχει λήξει, το δηλώνετε στην υπεύθυνη δήλωση. </w:t>
      </w:r>
    </w:p>
    <w:p w14:paraId="317A3542" w14:textId="77777777" w:rsidR="0048722C" w:rsidRPr="00D87ABF" w:rsidRDefault="0048722C" w:rsidP="00D87ABF">
      <w:pPr>
        <w:ind w:left="426" w:hanging="142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sym w:font="Symbol" w:char="F0B7"/>
      </w:r>
      <w:r w:rsidRPr="00D87ABF">
        <w:rPr>
          <w:rFonts w:ascii="Book Antiqua" w:hAnsi="Book Antiqua"/>
        </w:rPr>
        <w:t xml:space="preserve"> Στην περίπτωση που έχετε ενεργή ακαδημαϊκή ταυτότητα, θα πρέπει άμεσα να τη στείλετε στη Γραμματεία του Τμήματος με ταχυδρομείο ή με courier, προκειμένου να ακυρωθεί. </w:t>
      </w:r>
    </w:p>
    <w:p w14:paraId="6D5B2313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</w:p>
    <w:p w14:paraId="0CE11158" w14:textId="2ED7DDB3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  <w:r w:rsidRPr="00D87ABF">
        <w:rPr>
          <w:rFonts w:ascii="Book Antiqua" w:hAnsi="Book Antiqua"/>
        </w:rPr>
        <w:t xml:space="preserve">ΠΡΟΣΟΧΗ! Η υπεύθυνη δήλωση που αφορά τη λήξη ή απώλεια της ακαδημαϊκής ταυτότητας θα επισυναφθεί στο πεδίο (Υπεύθυνη Δήλωση Απώλειας Ακαδημαϊκής Ταυτότητας ) </w:t>
      </w:r>
    </w:p>
    <w:p w14:paraId="3F91E190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</w:rPr>
      </w:pPr>
    </w:p>
    <w:p w14:paraId="4CC042A6" w14:textId="06C9B353" w:rsidR="00AE130D" w:rsidRPr="00D87ABF" w:rsidRDefault="00AE130D" w:rsidP="00D87ABF">
      <w:pPr>
        <w:contextualSpacing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D87ABF">
        <w:rPr>
          <w:rFonts w:ascii="Book Antiqua" w:hAnsi="Book Antiqua"/>
          <w:b/>
          <w:bCs/>
          <w:sz w:val="24"/>
          <w:szCs w:val="24"/>
          <w:u w:val="single"/>
        </w:rPr>
        <w:t>Η παρουσία κάθε πτυχιούχου στην ορκωμοσία είναι υποχρεωτική για τη λήψη του πτυχίου</w:t>
      </w:r>
    </w:p>
    <w:p w14:paraId="2D6E4BE2" w14:textId="77777777" w:rsidR="0048722C" w:rsidRPr="00D87ABF" w:rsidRDefault="0048722C" w:rsidP="0048722C">
      <w:pPr>
        <w:ind w:left="284"/>
        <w:contextualSpacing/>
        <w:jc w:val="both"/>
        <w:rPr>
          <w:rFonts w:ascii="Book Antiqua" w:hAnsi="Book Antiqua"/>
          <w:sz w:val="24"/>
          <w:szCs w:val="24"/>
        </w:rPr>
      </w:pPr>
    </w:p>
    <w:p w14:paraId="4B90A884" w14:textId="6C1DBEF2" w:rsidR="00AE130D" w:rsidRPr="00FA5E6D" w:rsidRDefault="00AE130D" w:rsidP="0048722C">
      <w:pPr>
        <w:ind w:left="284"/>
        <w:contextualSpacing/>
        <w:jc w:val="both"/>
        <w:rPr>
          <w:rFonts w:ascii="Book Antiqua" w:hAnsi="Book Antiqua"/>
          <w:b/>
          <w:bCs/>
          <w:color w:val="FF0000"/>
          <w:sz w:val="28"/>
          <w:szCs w:val="28"/>
        </w:rPr>
      </w:pPr>
      <w:r w:rsidRPr="00FA5E6D">
        <w:rPr>
          <w:rFonts w:ascii="Book Antiqua" w:hAnsi="Book Antiqua"/>
          <w:b/>
          <w:bCs/>
          <w:color w:val="FF0000"/>
          <w:sz w:val="28"/>
          <w:szCs w:val="28"/>
        </w:rPr>
        <w:t xml:space="preserve">ΟΔΗΓΙΕΣ ΟΡΚΩΜΟΣΙΑΣ – ΧΡΗΣΙΜΕΣ ΠΛΗΡΟΦΟΡΙΕΣ </w:t>
      </w:r>
    </w:p>
    <w:p w14:paraId="4670A374" w14:textId="339B21E0" w:rsidR="00AE130D" w:rsidRPr="00D87ABF" w:rsidRDefault="00AE130D" w:rsidP="00AE130D">
      <w:pPr>
        <w:ind w:left="284" w:hanging="284"/>
        <w:contextualSpacing/>
        <w:jc w:val="both"/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Το πτυχίο ή δίπλωμα απονέμεται σε δημόσια τελετή ορκωμοσίας και απονομής διπλωμάτων, ενώπιον των Πανεπιστημιακών Αρχών (Πρυτανικών Αρχών, Κοσμητόρων Σχολών, Προέδρων Τμημάτων ή εκπροσώπων τους),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οι οποίοι συμμετέχουν στην τελετή με την τήβεννο του Ιδρύματος.</w:t>
      </w:r>
    </w:p>
    <w:p w14:paraId="2B900535" w14:textId="48ADAB9A" w:rsidR="00AE130D" w:rsidRPr="00D87ABF" w:rsidRDefault="00AE130D" w:rsidP="00FA5E6D">
      <w:pPr>
        <w:suppressAutoHyphens/>
        <w:ind w:left="284" w:hanging="284"/>
        <w:jc w:val="both"/>
        <w:rPr>
          <w:rFonts w:ascii="Book Antiqua" w:eastAsia="Calibri" w:hAnsi="Book Antiqua" w:cs="Calibri"/>
          <w:b/>
          <w:color w:val="000000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eastAsia="Calibri" w:hAnsi="Book Antiqua" w:cs="Calibri"/>
          <w:color w:val="000000"/>
          <w:sz w:val="24"/>
          <w:szCs w:val="24"/>
        </w:rPr>
        <w:t xml:space="preserve">Ο χώρος διεξαγωγής των τελετών των Τμημάτων </w:t>
      </w:r>
      <w:r w:rsidRPr="00D87ABF">
        <w:rPr>
          <w:rFonts w:ascii="Book Antiqua" w:eastAsia="Calibri" w:hAnsi="Book Antiqua" w:cs="Calibri"/>
          <w:b/>
          <w:color w:val="000000"/>
          <w:sz w:val="24"/>
          <w:szCs w:val="24"/>
          <w:highlight w:val="lightGray"/>
        </w:rPr>
        <w:t xml:space="preserve">που εδρεύουν στην Πάτρα είναι τα </w:t>
      </w:r>
      <w:r w:rsidRPr="00D87ABF">
        <w:rPr>
          <w:rFonts w:ascii="Book Antiqua" w:eastAsia="Calibri" w:hAnsi="Book Antiqua" w:cs="Calibri"/>
          <w:color w:val="000000"/>
          <w:sz w:val="24"/>
          <w:szCs w:val="24"/>
          <w:highlight w:val="lightGray"/>
        </w:rPr>
        <w:t xml:space="preserve"> </w:t>
      </w:r>
      <w:r w:rsidRPr="00D87ABF">
        <w:rPr>
          <w:rFonts w:ascii="Book Antiqua" w:eastAsia="Calibri" w:hAnsi="Book Antiqua" w:cs="Calibri"/>
          <w:b/>
          <w:color w:val="000000"/>
          <w:sz w:val="24"/>
          <w:szCs w:val="24"/>
          <w:highlight w:val="lightGray"/>
        </w:rPr>
        <w:t>Αμφιθέατρα Ι1 &amp; Ι4 του Συνεδριακού και Πολιτιστικού Κέντρου</w:t>
      </w:r>
      <w:r w:rsidRPr="00D87ABF">
        <w:rPr>
          <w:rFonts w:ascii="Book Antiqua" w:eastAsia="Calibri" w:hAnsi="Book Antiqua" w:cs="Calibri"/>
          <w:b/>
          <w:color w:val="000000"/>
          <w:sz w:val="24"/>
          <w:szCs w:val="24"/>
        </w:rPr>
        <w:t xml:space="preserve"> του Πανεπιστημίου Πατρών</w:t>
      </w:r>
      <w:r w:rsidRPr="00D87ABF">
        <w:rPr>
          <w:rFonts w:ascii="Book Antiqua" w:eastAsia="Calibri" w:hAnsi="Book Antiqua" w:cs="Calibri"/>
          <w:color w:val="000000"/>
          <w:sz w:val="24"/>
          <w:szCs w:val="24"/>
        </w:rPr>
        <w:t xml:space="preserve"> </w:t>
      </w:r>
      <w:hyperlink r:id="rId9" w:history="1">
        <w:r w:rsidRPr="00D87ABF">
          <w:rPr>
            <w:rStyle w:val="-"/>
            <w:rFonts w:ascii="Book Antiqua" w:eastAsia="Calibri" w:hAnsi="Book Antiqua" w:cs="Calibri"/>
            <w:sz w:val="24"/>
            <w:szCs w:val="24"/>
          </w:rPr>
          <w:t>http://www.confer.upatras.gr/index.php</w:t>
        </w:r>
      </w:hyperlink>
      <w:r w:rsidRPr="00D87ABF">
        <w:rPr>
          <w:rFonts w:ascii="Book Antiqua" w:eastAsia="Calibri" w:hAnsi="Book Antiqua" w:cs="Calibri"/>
          <w:color w:val="000000"/>
          <w:sz w:val="24"/>
          <w:szCs w:val="24"/>
        </w:rPr>
        <w:t xml:space="preserve"> </w:t>
      </w:r>
    </w:p>
    <w:p w14:paraId="680B0F4D" w14:textId="77777777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Το κείμενο του όρκου των προπτυχιακών αποφοίτων, χορηγείται από τη Γραμματεία του Τμήματος και διαβάζεται από τον πρωτεύσαντα ή την πρωτεύσασα σε βαθμό Πτυχίου ή Διπλώματος του Τμήματος. Όσοι/-ες εκ από </w:t>
      </w:r>
      <w:r w:rsidRPr="00D87ABF">
        <w:rPr>
          <w:rFonts w:ascii="Book Antiqua" w:hAnsi="Book Antiqua"/>
          <w:sz w:val="24"/>
          <w:szCs w:val="24"/>
        </w:rPr>
        <w:lastRenderedPageBreak/>
        <w:t xml:space="preserve">τους απόφοιτους δεν επιθυμούν να δώσουν θρησκευτικό όρκο επιτρέπεται η επίκληση της τιμής και της συνειδήσεώς τους. </w:t>
      </w:r>
    </w:p>
    <w:p w14:paraId="49594744" w14:textId="6FCC09FD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="00FA5E6D">
        <w:rPr>
          <w:rFonts w:ascii="Book Antiqua" w:hAnsi="Book Antiqua"/>
          <w:sz w:val="24"/>
          <w:szCs w:val="24"/>
        </w:rPr>
        <w:t xml:space="preserve">  </w:t>
      </w:r>
      <w:r w:rsidRPr="00D87ABF">
        <w:rPr>
          <w:rFonts w:ascii="Book Antiqua" w:hAnsi="Book Antiqua"/>
          <w:sz w:val="24"/>
          <w:szCs w:val="24"/>
        </w:rPr>
        <w:t xml:space="preserve">Η επίδοση των διπλωμάτων γίνεται κατ’ αλφαβητική σειρά. </w:t>
      </w:r>
    </w:p>
    <w:p w14:paraId="55C55B15" w14:textId="60088C3C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="00FA5E6D">
        <w:rPr>
          <w:rFonts w:ascii="Book Antiqua" w:hAnsi="Book Antiqua"/>
          <w:sz w:val="24"/>
          <w:szCs w:val="24"/>
        </w:rPr>
        <w:t xml:space="preserve">  </w:t>
      </w:r>
      <w:r w:rsidRPr="00D87ABF">
        <w:rPr>
          <w:rFonts w:ascii="Book Antiqua" w:hAnsi="Book Antiqua"/>
          <w:sz w:val="24"/>
          <w:szCs w:val="24"/>
        </w:rPr>
        <w:t xml:space="preserve">Οι υπό ορκωμοσία απόφοιτοι/ες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συμμετέχουν στην τελετή με την τήβεννο του Πανεπιστημίου Πατρών. Οι υπό ορκωμοσία απόφοιτοι θα πρέπει να προσέρχονται</w:t>
      </w:r>
      <w:r w:rsidRPr="00D87ABF">
        <w:rPr>
          <w:rFonts w:ascii="Book Antiqua" w:hAnsi="Book Antiqua"/>
          <w:color w:val="76923C" w:themeColor="accent3" w:themeShade="BF"/>
          <w:sz w:val="24"/>
          <w:szCs w:val="24"/>
        </w:rPr>
        <w:t xml:space="preserve"> </w:t>
      </w:r>
      <w:r w:rsidRPr="00D87ABF">
        <w:rPr>
          <w:rFonts w:ascii="Book Antiqua" w:hAnsi="Book Antiqua"/>
          <w:b/>
          <w:bCs/>
          <w:color w:val="FF0000"/>
          <w:sz w:val="24"/>
          <w:szCs w:val="24"/>
          <w:u w:val="single"/>
        </w:rPr>
        <w:t>τουλάχιστον μία (1) ώρα πριν από την έναρξη της τελετής</w:t>
      </w:r>
      <w:r w:rsidRPr="00D87ABF">
        <w:rPr>
          <w:rFonts w:ascii="Book Antiqua" w:hAnsi="Book Antiqua"/>
          <w:sz w:val="24"/>
          <w:szCs w:val="24"/>
        </w:rPr>
        <w:t xml:space="preserve">,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προκειμένου να περιενδυθούν την τήβεννο.</w:t>
      </w:r>
      <w:r w:rsidRPr="00D87ABF">
        <w:rPr>
          <w:rFonts w:ascii="Book Antiqua" w:hAnsi="Book Antiqua"/>
          <w:sz w:val="24"/>
          <w:szCs w:val="24"/>
        </w:rPr>
        <w:t xml:space="preserve"> Μετά το πέρας της τελετής,</w:t>
      </w:r>
      <w:r w:rsidR="003143C9" w:rsidRPr="003143C9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hAnsi="Book Antiqua"/>
          <w:sz w:val="24"/>
          <w:szCs w:val="24"/>
        </w:rPr>
        <w:t xml:space="preserve">επιστρέφουν υποχρεωτικά &amp; ενυπογράφως την τήβεννο. </w:t>
      </w:r>
    </w:p>
    <w:p w14:paraId="43F9CB8E" w14:textId="11BABDC7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</w:t>
      </w:r>
      <w:r w:rsidR="00FA5E6D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hAnsi="Book Antiqua"/>
          <w:sz w:val="24"/>
          <w:szCs w:val="24"/>
        </w:rPr>
        <w:t xml:space="preserve">Στις τελετές θα συμμετάσχουν οι ορκιζόμενοι/-ες, </w:t>
      </w:r>
      <w:r w:rsidRPr="00D87ABF">
        <w:rPr>
          <w:rFonts w:ascii="Book Antiqua" w:hAnsi="Book Antiqua"/>
          <w:b/>
          <w:bCs/>
          <w:color w:val="76923C" w:themeColor="accent3" w:themeShade="BF"/>
          <w:sz w:val="24"/>
          <w:szCs w:val="24"/>
          <w:u w:val="single"/>
        </w:rPr>
        <w:t>συνοδευόμενοι από πέντε (5) το πολύ άτομα/ορκιζόμενο-η.</w:t>
      </w:r>
      <w:r w:rsidRPr="00D87ABF">
        <w:rPr>
          <w:rFonts w:ascii="Book Antiqua" w:hAnsi="Book Antiqua"/>
          <w:sz w:val="24"/>
          <w:szCs w:val="24"/>
        </w:rPr>
        <w:t xml:space="preserve"> Οι ορκιζόμενοι με τους συνοδούς τους προσέρχονται στο χώρο διεξαγωγής της τελετής μία ώρα πριν την έναρξη της τελετής και αποχωρούν σταδιακά, χωρίς να παραμένουν στους κοινόχρηστους χώρους, προκειμένου να αποφεύγεται ο συνωστισμός μεταξύ των τελετών ορκωμοσίας. </w:t>
      </w:r>
    </w:p>
    <w:p w14:paraId="43E1C45E" w14:textId="77777777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Επειδή η τελετή ορκωμοσίας αποτελεί μια σημαντική στιγμή τόσο για τους αποφοίτους όσο και για τις οικογένειές τους, μεριμνάται ώστε να πραγματοποιηθεί σε ατμόσφαιρα πολιτισμού και ευπρέπειας, όπως αρμόζει σε Ακαδημαϊκό Ίδρυμα. </w:t>
      </w:r>
      <w:r w:rsidRPr="00D87ABF">
        <w:rPr>
          <w:rFonts w:ascii="Book Antiqua" w:hAnsi="Book Antiqua"/>
          <w:b/>
          <w:bCs/>
          <w:sz w:val="24"/>
          <w:szCs w:val="24"/>
        </w:rPr>
        <w:t>Ως εκ τούτου, απαγορεύεται η κατανάλωση ποτού και φαγητού, καθώς και η χρήση ειδών πάρτι (σερπαντίνων, κομφετί, καραμουζών κλπ.), στο χώρο διεξαγωγής των τελετών, στους κοινόχρηστους χώρους και στον περιβάλλοντα χώρο της Πανεπιστημιούπολης.</w:t>
      </w:r>
      <w:r w:rsidRPr="00D87ABF">
        <w:rPr>
          <w:rFonts w:ascii="Book Antiqua" w:hAnsi="Book Antiqua"/>
          <w:sz w:val="24"/>
          <w:szCs w:val="24"/>
        </w:rPr>
        <w:t xml:space="preserve"> </w:t>
      </w:r>
    </w:p>
    <w:p w14:paraId="2A55481C" w14:textId="65DA6CAA" w:rsidR="00AE130D" w:rsidRPr="00D87ABF" w:rsidRDefault="00AE130D" w:rsidP="00FA5E6D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sym w:font="Symbol" w:char="F0B7"/>
      </w:r>
      <w:r w:rsidRPr="00D87ABF">
        <w:rPr>
          <w:rFonts w:ascii="Book Antiqua" w:hAnsi="Book Antiqua"/>
          <w:sz w:val="24"/>
          <w:szCs w:val="24"/>
        </w:rPr>
        <w:t xml:space="preserve"> Στο πλαίσιο του Γενικού Κανονισμού Προστασίας Προσωπικών Δεδομένων ΕΕ 2016/679, σας ενημερώνουμε ότι, οι τελετές ορκωμοσίας πτυχιούχων – διπλωματούχων του Πανεπιστημίου Πατρών, βιντεοσκοπούνται, ενώ καθ’ όλη τη διάρκεια των τελετών λαμβάνονται φωτογραφίες των ορκιζόμενων και των παρευρισκόμενων επισκεπτών από διαπιστευμένους φωτογράφους, εικονολήπτες.</w:t>
      </w:r>
      <w:r w:rsidR="00B86EB9">
        <w:rPr>
          <w:rFonts w:ascii="Book Antiqua" w:hAnsi="Book Antiqua"/>
          <w:sz w:val="24"/>
          <w:szCs w:val="24"/>
        </w:rPr>
        <w:t xml:space="preserve"> </w:t>
      </w:r>
      <w:r w:rsidRPr="00D87ABF">
        <w:rPr>
          <w:rFonts w:ascii="Book Antiqua" w:hAnsi="Book Antiqua"/>
          <w:sz w:val="24"/>
          <w:szCs w:val="24"/>
        </w:rPr>
        <w:t>Με τη συμμετοχή σας στις τελετές δηλώνετε ότι γνωρίζετε τη συλλογή και χρήση των δεδομένων εικόνας/ήχου και συναινείτε σε αυτήν. Όποιος ή όποια δεν αποδέχεται την πιθανότητα να φωτογραφηθεί ή βιντεοσκοπηθεί, παρακαλούμε να το δηλώσει στο (panen@upatras.gr), 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 Πληροφορίες σχετικά με την Προστασία Προσωπικών Δεδομένων μπορείτε να αναζητήσετε στο σύνδεσμο: https://www.upatras.gr/privacy-policy/ ή να επικοινωνήσετε με τον Υπεύθυνο Προστασίας Δεδομένων (</w:t>
      </w:r>
      <w:hyperlink r:id="rId10" w:history="1">
        <w:r w:rsidRPr="00D87ABF">
          <w:rPr>
            <w:rStyle w:val="-"/>
            <w:rFonts w:ascii="Book Antiqua" w:hAnsi="Book Antiqua"/>
            <w:sz w:val="24"/>
            <w:szCs w:val="24"/>
          </w:rPr>
          <w:t>dpo@upatras.gr</w:t>
        </w:r>
      </w:hyperlink>
      <w:r w:rsidRPr="00D87ABF">
        <w:rPr>
          <w:rFonts w:ascii="Book Antiqua" w:hAnsi="Book Antiqua"/>
          <w:sz w:val="24"/>
          <w:szCs w:val="24"/>
        </w:rPr>
        <w:t xml:space="preserve">). </w:t>
      </w:r>
    </w:p>
    <w:p w14:paraId="42FF56A4" w14:textId="516C8795" w:rsidR="00D87ABF" w:rsidRPr="00D87ABF" w:rsidRDefault="00AE130D" w:rsidP="00B86EB9">
      <w:pPr>
        <w:ind w:left="284" w:hanging="284"/>
        <w:contextualSpacing/>
        <w:jc w:val="both"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t xml:space="preserve"> </w:t>
      </w:r>
    </w:p>
    <w:p w14:paraId="10A2D9EB" w14:textId="45EC1DE7" w:rsidR="00BB1645" w:rsidRPr="00D87ABF" w:rsidRDefault="00BB1645" w:rsidP="00D87ABF">
      <w:pPr>
        <w:ind w:left="284"/>
        <w:contextualSpacing/>
        <w:jc w:val="both"/>
        <w:rPr>
          <w:rFonts w:ascii="Book Antiqua" w:hAnsi="Book Antiqua"/>
          <w:sz w:val="24"/>
          <w:szCs w:val="24"/>
        </w:rPr>
      </w:pPr>
      <w:bookmarkStart w:id="1" w:name="_Hlk138153329"/>
    </w:p>
    <w:bookmarkEnd w:id="1"/>
    <w:p w14:paraId="3072D7A1" w14:textId="77777777" w:rsidR="00327257" w:rsidRPr="00D87ABF" w:rsidRDefault="005B2027" w:rsidP="00275D10">
      <w:pPr>
        <w:contextualSpacing/>
        <w:rPr>
          <w:rFonts w:ascii="Book Antiqua" w:hAnsi="Book Antiqua"/>
          <w:sz w:val="24"/>
          <w:szCs w:val="24"/>
        </w:rPr>
      </w:pPr>
      <w:r w:rsidRPr="00D87ABF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Από την Γραμματεία</w:t>
      </w:r>
    </w:p>
    <w:sectPr w:rsidR="00327257" w:rsidRPr="00D87ABF" w:rsidSect="00D87ABF">
      <w:footerReference w:type="default" r:id="rId11"/>
      <w:pgSz w:w="11906" w:h="16838"/>
      <w:pgMar w:top="426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D4C82" w14:textId="77777777" w:rsidR="00C317EC" w:rsidRDefault="00C317EC" w:rsidP="00554065">
      <w:r>
        <w:separator/>
      </w:r>
    </w:p>
  </w:endnote>
  <w:endnote w:type="continuationSeparator" w:id="0">
    <w:p w14:paraId="50CC729B" w14:textId="77777777" w:rsidR="00C317EC" w:rsidRDefault="00C317EC" w:rsidP="0055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53791"/>
      <w:docPartObj>
        <w:docPartGallery w:val="Page Numbers (Bottom of Page)"/>
        <w:docPartUnique/>
      </w:docPartObj>
    </w:sdtPr>
    <w:sdtEndPr/>
    <w:sdtContent>
      <w:p w14:paraId="47CDF997" w14:textId="0BA7B866" w:rsidR="00554065" w:rsidRDefault="00EC504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0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CEF78" w14:textId="77777777" w:rsidR="00554065" w:rsidRDefault="005540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F059" w14:textId="77777777" w:rsidR="00C317EC" w:rsidRDefault="00C317EC" w:rsidP="00554065">
      <w:r>
        <w:separator/>
      </w:r>
    </w:p>
  </w:footnote>
  <w:footnote w:type="continuationSeparator" w:id="0">
    <w:p w14:paraId="05FDDCFD" w14:textId="77777777" w:rsidR="00C317EC" w:rsidRDefault="00C317EC" w:rsidP="00554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23CB4F11"/>
    <w:multiLevelType w:val="hybridMultilevel"/>
    <w:tmpl w:val="1BEC78B2"/>
    <w:lvl w:ilvl="0" w:tplc="0000000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18DE"/>
    <w:multiLevelType w:val="hybridMultilevel"/>
    <w:tmpl w:val="1B96C5C0"/>
    <w:lvl w:ilvl="0" w:tplc="8478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B6AA9"/>
    <w:multiLevelType w:val="hybridMultilevel"/>
    <w:tmpl w:val="AC3036E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E5"/>
    <w:rsid w:val="00011732"/>
    <w:rsid w:val="0004323C"/>
    <w:rsid w:val="00076CDF"/>
    <w:rsid w:val="00094109"/>
    <w:rsid w:val="000A044D"/>
    <w:rsid w:val="000B005C"/>
    <w:rsid w:val="00233D67"/>
    <w:rsid w:val="00255D4F"/>
    <w:rsid w:val="00275D10"/>
    <w:rsid w:val="00275D43"/>
    <w:rsid w:val="00276C89"/>
    <w:rsid w:val="002F1D3F"/>
    <w:rsid w:val="003110E6"/>
    <w:rsid w:val="003143C9"/>
    <w:rsid w:val="00333205"/>
    <w:rsid w:val="00333776"/>
    <w:rsid w:val="00357A42"/>
    <w:rsid w:val="003829B0"/>
    <w:rsid w:val="0040079F"/>
    <w:rsid w:val="0042516B"/>
    <w:rsid w:val="004417D5"/>
    <w:rsid w:val="0048722C"/>
    <w:rsid w:val="00493869"/>
    <w:rsid w:val="004A2702"/>
    <w:rsid w:val="004E0DA9"/>
    <w:rsid w:val="004F36B3"/>
    <w:rsid w:val="00554065"/>
    <w:rsid w:val="00572A34"/>
    <w:rsid w:val="005B2027"/>
    <w:rsid w:val="005B2EBF"/>
    <w:rsid w:val="005E3075"/>
    <w:rsid w:val="0068046D"/>
    <w:rsid w:val="007406FF"/>
    <w:rsid w:val="00761011"/>
    <w:rsid w:val="007A19A8"/>
    <w:rsid w:val="00856612"/>
    <w:rsid w:val="00895A3B"/>
    <w:rsid w:val="008E276F"/>
    <w:rsid w:val="009467D2"/>
    <w:rsid w:val="009D29FF"/>
    <w:rsid w:val="009D62AD"/>
    <w:rsid w:val="009F2A93"/>
    <w:rsid w:val="00A03737"/>
    <w:rsid w:val="00A251C4"/>
    <w:rsid w:val="00A3396C"/>
    <w:rsid w:val="00A528A5"/>
    <w:rsid w:val="00A8685F"/>
    <w:rsid w:val="00AB70F2"/>
    <w:rsid w:val="00AC596E"/>
    <w:rsid w:val="00AD57E5"/>
    <w:rsid w:val="00AE130D"/>
    <w:rsid w:val="00AE1817"/>
    <w:rsid w:val="00B13332"/>
    <w:rsid w:val="00B86EB9"/>
    <w:rsid w:val="00B93E95"/>
    <w:rsid w:val="00BB1645"/>
    <w:rsid w:val="00BD6EA9"/>
    <w:rsid w:val="00BF54F8"/>
    <w:rsid w:val="00C0391D"/>
    <w:rsid w:val="00C317EC"/>
    <w:rsid w:val="00C40506"/>
    <w:rsid w:val="00C85979"/>
    <w:rsid w:val="00C94199"/>
    <w:rsid w:val="00CA03B8"/>
    <w:rsid w:val="00CD413E"/>
    <w:rsid w:val="00CD4860"/>
    <w:rsid w:val="00CD4AE0"/>
    <w:rsid w:val="00CD6353"/>
    <w:rsid w:val="00D11AEF"/>
    <w:rsid w:val="00D62B66"/>
    <w:rsid w:val="00D87ABF"/>
    <w:rsid w:val="00DB5AA9"/>
    <w:rsid w:val="00DE4D07"/>
    <w:rsid w:val="00E24D2A"/>
    <w:rsid w:val="00EC504D"/>
    <w:rsid w:val="00ED63DA"/>
    <w:rsid w:val="00EF30CA"/>
    <w:rsid w:val="00F37246"/>
    <w:rsid w:val="00F41E67"/>
    <w:rsid w:val="00F53F9D"/>
    <w:rsid w:val="00F72678"/>
    <w:rsid w:val="00F75779"/>
    <w:rsid w:val="00FA5387"/>
    <w:rsid w:val="00FA5E6D"/>
    <w:rsid w:val="00FB58B1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D6A7"/>
  <w15:docId w15:val="{40FD310F-5C1D-4800-8B76-D1954528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E5"/>
    <w:pPr>
      <w:spacing w:after="0" w:line="240" w:lineRule="auto"/>
    </w:pPr>
    <w:rPr>
      <w:rFonts w:ascii="Times New Roman" w:eastAsia="Times New Roman" w:hAnsi="Times New Roman" w:cs="Times New Roman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AD57E5"/>
    <w:pPr>
      <w:keepNext/>
      <w:jc w:val="both"/>
      <w:outlineLvl w:val="2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D57E5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D57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57E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572A34"/>
    <w:pPr>
      <w:ind w:left="720"/>
      <w:contextualSpacing/>
    </w:pPr>
  </w:style>
  <w:style w:type="character" w:styleId="-">
    <w:name w:val="Hyperlink"/>
    <w:rsid w:val="00F72678"/>
    <w:rPr>
      <w:color w:val="0000FF"/>
      <w:u w:val="single"/>
    </w:rPr>
  </w:style>
  <w:style w:type="table" w:styleId="a5">
    <w:name w:val="Table Grid"/>
    <w:basedOn w:val="a1"/>
    <w:uiPriority w:val="59"/>
    <w:rsid w:val="00076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55406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554065"/>
    <w:rPr>
      <w:rFonts w:ascii="Times New Roman" w:eastAsia="Times New Roman" w:hAnsi="Times New Roman" w:cs="Times New Roman"/>
      <w:lang w:eastAsia="el-GR"/>
    </w:rPr>
  </w:style>
  <w:style w:type="paragraph" w:styleId="a7">
    <w:name w:val="footer"/>
    <w:basedOn w:val="a"/>
    <w:link w:val="Char1"/>
    <w:uiPriority w:val="99"/>
    <w:unhideWhenUsed/>
    <w:rsid w:val="0055406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554065"/>
    <w:rPr>
      <w:rFonts w:ascii="Times New Roman" w:eastAsia="Times New Roman" w:hAnsi="Times New Roman" w:cs="Times New Roman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AE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.upatra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po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fer.upatras.gr/index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</dc:creator>
  <cp:lastModifiedBy>Panagiota</cp:lastModifiedBy>
  <cp:revision>2</cp:revision>
  <cp:lastPrinted>2022-07-05T07:47:00Z</cp:lastPrinted>
  <dcterms:created xsi:type="dcterms:W3CDTF">2026-02-27T07:38:00Z</dcterms:created>
  <dcterms:modified xsi:type="dcterms:W3CDTF">2026-02-27T07:38:00Z</dcterms:modified>
</cp:coreProperties>
</file>